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E6330" w:rsidRPr="005961E7" w:rsidRDefault="005961E7" w:rsidP="005961E7">
      <w:pPr>
        <w:spacing w:line="276" w:lineRule="auto"/>
        <w:ind w:left="708" w:hanging="708"/>
        <w:jc w:val="center"/>
        <w:rPr>
          <w:rFonts w:ascii="Arial" w:hAnsi="Arial" w:cs="Arial"/>
          <w:b/>
        </w:rPr>
      </w:pPr>
      <w:r w:rsidRPr="005961E7">
        <w:rPr>
          <w:rFonts w:ascii="Arial" w:hAnsi="Arial" w:cs="Arial"/>
          <w:b/>
        </w:rPr>
        <w:t>INDICE</w:t>
      </w:r>
    </w:p>
    <w:p w:rsidR="007E6330" w:rsidRPr="00E73131" w:rsidRDefault="007E6330" w:rsidP="00E040CC">
      <w:pPr>
        <w:spacing w:line="276" w:lineRule="auto"/>
        <w:ind w:left="708" w:hanging="708"/>
        <w:jc w:val="both"/>
        <w:rPr>
          <w:rFonts w:ascii="Arial" w:hAnsi="Arial" w:cs="Arial"/>
        </w:rPr>
      </w:pPr>
    </w:p>
    <w:p w:rsidR="00522EAF" w:rsidRPr="00CC7F61" w:rsidRDefault="001A7004">
      <w:pPr>
        <w:pStyle w:val="TDC1"/>
        <w:rPr>
          <w:rFonts w:ascii="Calibri" w:hAnsi="Calibri"/>
          <w:noProof/>
          <w:szCs w:val="22"/>
          <w:lang w:val="es-MX" w:eastAsia="es-MX"/>
        </w:rPr>
      </w:pPr>
      <w:r w:rsidRPr="00522EAF">
        <w:rPr>
          <w:sz w:val="24"/>
          <w:szCs w:val="24"/>
          <w:lang w:val="es-ES_tradnl"/>
        </w:rPr>
        <w:fldChar w:fldCharType="begin"/>
      </w:r>
      <w:r w:rsidR="00E73131" w:rsidRPr="00522EAF">
        <w:rPr>
          <w:sz w:val="24"/>
          <w:szCs w:val="24"/>
          <w:lang w:val="es-ES_tradnl"/>
        </w:rPr>
        <w:instrText xml:space="preserve"> TOC \o "1-3" \h \z \u </w:instrText>
      </w:r>
      <w:r w:rsidRPr="00522EAF">
        <w:rPr>
          <w:sz w:val="24"/>
          <w:szCs w:val="24"/>
          <w:lang w:val="es-ES_tradnl"/>
        </w:rPr>
        <w:fldChar w:fldCharType="separate"/>
      </w:r>
      <w:hyperlink w:anchor="_Toc453600844" w:history="1">
        <w:r w:rsidR="00522EAF" w:rsidRPr="002C457C">
          <w:rPr>
            <w:rStyle w:val="Hipervnculo"/>
            <w:rFonts w:ascii="Arial" w:hAnsi="Arial" w:cs="Arial"/>
            <w:b/>
            <w:noProof/>
          </w:rPr>
          <w:t>1.</w:t>
        </w:r>
        <w:r w:rsidR="00522EAF" w:rsidRPr="00CC7F61">
          <w:rPr>
            <w:rFonts w:ascii="Calibri" w:hAnsi="Calibri"/>
            <w:noProof/>
            <w:szCs w:val="22"/>
            <w:lang w:val="es-MX" w:eastAsia="es-MX"/>
          </w:rPr>
          <w:tab/>
        </w:r>
        <w:r w:rsidR="00522EAF" w:rsidRPr="002C457C">
          <w:rPr>
            <w:rStyle w:val="Hipervnculo"/>
            <w:rFonts w:ascii="Arial" w:hAnsi="Arial" w:cs="Arial"/>
            <w:b/>
            <w:noProof/>
          </w:rPr>
          <w:t>OBJETIVO</w:t>
        </w:r>
        <w:r w:rsidR="00522EAF">
          <w:rPr>
            <w:noProof/>
            <w:webHidden/>
          </w:rPr>
          <w:tab/>
        </w:r>
        <w:r w:rsidR="00522EAF">
          <w:rPr>
            <w:noProof/>
            <w:webHidden/>
          </w:rPr>
          <w:fldChar w:fldCharType="begin"/>
        </w:r>
        <w:r w:rsidR="00522EAF">
          <w:rPr>
            <w:noProof/>
            <w:webHidden/>
          </w:rPr>
          <w:instrText xml:space="preserve"> PAGEREF _Toc453600844 \h </w:instrText>
        </w:r>
        <w:r w:rsidR="00522EAF">
          <w:rPr>
            <w:noProof/>
            <w:webHidden/>
          </w:rPr>
        </w:r>
        <w:r w:rsidR="00522EAF">
          <w:rPr>
            <w:noProof/>
            <w:webHidden/>
          </w:rPr>
          <w:fldChar w:fldCharType="separate"/>
        </w:r>
        <w:r w:rsidR="00522EAF">
          <w:rPr>
            <w:noProof/>
            <w:webHidden/>
          </w:rPr>
          <w:t>2</w:t>
        </w:r>
        <w:r w:rsidR="00522EAF">
          <w:rPr>
            <w:noProof/>
            <w:webHidden/>
          </w:rPr>
          <w:fldChar w:fldCharType="end"/>
        </w:r>
      </w:hyperlink>
    </w:p>
    <w:p w:rsidR="00522EAF" w:rsidRPr="00CC7F61" w:rsidRDefault="009321CB">
      <w:pPr>
        <w:pStyle w:val="TDC1"/>
        <w:rPr>
          <w:rFonts w:ascii="Calibri" w:hAnsi="Calibri"/>
          <w:noProof/>
          <w:szCs w:val="22"/>
          <w:lang w:val="es-MX" w:eastAsia="es-MX"/>
        </w:rPr>
      </w:pPr>
      <w:hyperlink w:anchor="_Toc453600845" w:history="1">
        <w:r w:rsidR="00522EAF" w:rsidRPr="002C457C">
          <w:rPr>
            <w:rStyle w:val="Hipervnculo"/>
            <w:rFonts w:ascii="Arial" w:hAnsi="Arial" w:cs="Arial"/>
            <w:b/>
            <w:noProof/>
          </w:rPr>
          <w:t>2.</w:t>
        </w:r>
        <w:r w:rsidR="00522EAF" w:rsidRPr="00CC7F61">
          <w:rPr>
            <w:rFonts w:ascii="Calibri" w:hAnsi="Calibri"/>
            <w:noProof/>
            <w:szCs w:val="22"/>
            <w:lang w:val="es-MX" w:eastAsia="es-MX"/>
          </w:rPr>
          <w:tab/>
        </w:r>
        <w:r w:rsidR="00522EAF" w:rsidRPr="002C457C">
          <w:rPr>
            <w:rStyle w:val="Hipervnculo"/>
            <w:rFonts w:ascii="Arial" w:hAnsi="Arial" w:cs="Arial"/>
            <w:b/>
            <w:noProof/>
          </w:rPr>
          <w:t>ALCANCE</w:t>
        </w:r>
        <w:r w:rsidR="00522EAF">
          <w:rPr>
            <w:noProof/>
            <w:webHidden/>
          </w:rPr>
          <w:tab/>
        </w:r>
        <w:r w:rsidR="00522EAF">
          <w:rPr>
            <w:noProof/>
            <w:webHidden/>
          </w:rPr>
          <w:fldChar w:fldCharType="begin"/>
        </w:r>
        <w:r w:rsidR="00522EAF">
          <w:rPr>
            <w:noProof/>
            <w:webHidden/>
          </w:rPr>
          <w:instrText xml:space="preserve"> PAGEREF _Toc453600845 \h </w:instrText>
        </w:r>
        <w:r w:rsidR="00522EAF">
          <w:rPr>
            <w:noProof/>
            <w:webHidden/>
          </w:rPr>
        </w:r>
        <w:r w:rsidR="00522EAF">
          <w:rPr>
            <w:noProof/>
            <w:webHidden/>
          </w:rPr>
          <w:fldChar w:fldCharType="separate"/>
        </w:r>
        <w:r w:rsidR="00522EAF">
          <w:rPr>
            <w:noProof/>
            <w:webHidden/>
          </w:rPr>
          <w:t>2</w:t>
        </w:r>
        <w:r w:rsidR="00522EAF">
          <w:rPr>
            <w:noProof/>
            <w:webHidden/>
          </w:rPr>
          <w:fldChar w:fldCharType="end"/>
        </w:r>
      </w:hyperlink>
    </w:p>
    <w:p w:rsidR="00522EAF" w:rsidRPr="00CC7F61" w:rsidRDefault="009321CB">
      <w:pPr>
        <w:pStyle w:val="TDC1"/>
        <w:rPr>
          <w:rFonts w:ascii="Calibri" w:hAnsi="Calibri"/>
          <w:noProof/>
          <w:szCs w:val="22"/>
          <w:lang w:val="es-MX" w:eastAsia="es-MX"/>
        </w:rPr>
      </w:pPr>
      <w:hyperlink w:anchor="_Toc453600846" w:history="1">
        <w:r w:rsidR="00522EAF" w:rsidRPr="002C457C">
          <w:rPr>
            <w:rStyle w:val="Hipervnculo"/>
            <w:rFonts w:ascii="Arial" w:hAnsi="Arial" w:cs="Arial"/>
            <w:b/>
            <w:noProof/>
          </w:rPr>
          <w:t>3.</w:t>
        </w:r>
        <w:r w:rsidR="00522EAF" w:rsidRPr="00CC7F61">
          <w:rPr>
            <w:rFonts w:ascii="Calibri" w:hAnsi="Calibri"/>
            <w:noProof/>
            <w:szCs w:val="22"/>
            <w:lang w:val="es-MX" w:eastAsia="es-MX"/>
          </w:rPr>
          <w:tab/>
        </w:r>
        <w:r w:rsidR="00522EAF" w:rsidRPr="002C457C">
          <w:rPr>
            <w:rStyle w:val="Hipervnculo"/>
            <w:rFonts w:ascii="Arial" w:hAnsi="Arial" w:cs="Arial"/>
            <w:b/>
            <w:noProof/>
          </w:rPr>
          <w:t>RESPONSABLES</w:t>
        </w:r>
        <w:r w:rsidR="00522EAF">
          <w:rPr>
            <w:noProof/>
            <w:webHidden/>
          </w:rPr>
          <w:tab/>
        </w:r>
        <w:r w:rsidR="00522EAF">
          <w:rPr>
            <w:noProof/>
            <w:webHidden/>
          </w:rPr>
          <w:fldChar w:fldCharType="begin"/>
        </w:r>
        <w:r w:rsidR="00522EAF">
          <w:rPr>
            <w:noProof/>
            <w:webHidden/>
          </w:rPr>
          <w:instrText xml:space="preserve"> PAGEREF _Toc453600846 \h </w:instrText>
        </w:r>
        <w:r w:rsidR="00522EAF">
          <w:rPr>
            <w:noProof/>
            <w:webHidden/>
          </w:rPr>
        </w:r>
        <w:r w:rsidR="00522EAF">
          <w:rPr>
            <w:noProof/>
            <w:webHidden/>
          </w:rPr>
          <w:fldChar w:fldCharType="separate"/>
        </w:r>
        <w:r w:rsidR="00522EAF">
          <w:rPr>
            <w:noProof/>
            <w:webHidden/>
          </w:rPr>
          <w:t>2</w:t>
        </w:r>
        <w:r w:rsidR="00522EAF">
          <w:rPr>
            <w:noProof/>
            <w:webHidden/>
          </w:rPr>
          <w:fldChar w:fldCharType="end"/>
        </w:r>
      </w:hyperlink>
    </w:p>
    <w:p w:rsidR="00522EAF" w:rsidRPr="00CC7F61" w:rsidRDefault="009321CB">
      <w:pPr>
        <w:pStyle w:val="TDC1"/>
        <w:rPr>
          <w:rFonts w:ascii="Calibri" w:hAnsi="Calibri"/>
          <w:noProof/>
          <w:szCs w:val="22"/>
          <w:lang w:val="es-MX" w:eastAsia="es-MX"/>
        </w:rPr>
      </w:pPr>
      <w:hyperlink w:anchor="_Toc453600847" w:history="1">
        <w:r w:rsidR="00522EAF" w:rsidRPr="002C457C">
          <w:rPr>
            <w:rStyle w:val="Hipervnculo"/>
            <w:rFonts w:ascii="Arial" w:hAnsi="Arial" w:cs="Arial"/>
            <w:b/>
            <w:noProof/>
          </w:rPr>
          <w:t>4.</w:t>
        </w:r>
        <w:r w:rsidR="00522EAF" w:rsidRPr="00CC7F61">
          <w:rPr>
            <w:rFonts w:ascii="Calibri" w:hAnsi="Calibri"/>
            <w:noProof/>
            <w:szCs w:val="22"/>
            <w:lang w:val="es-MX" w:eastAsia="es-MX"/>
          </w:rPr>
          <w:tab/>
        </w:r>
        <w:r w:rsidR="00522EAF" w:rsidRPr="002C457C">
          <w:rPr>
            <w:rStyle w:val="Hipervnculo"/>
            <w:rFonts w:ascii="Arial" w:hAnsi="Arial" w:cs="Arial"/>
            <w:b/>
            <w:noProof/>
          </w:rPr>
          <w:t>DOCUMENTOS DE REFERENCIA</w:t>
        </w:r>
        <w:r w:rsidR="00522EAF">
          <w:rPr>
            <w:noProof/>
            <w:webHidden/>
          </w:rPr>
          <w:tab/>
        </w:r>
        <w:r w:rsidR="00522EAF">
          <w:rPr>
            <w:noProof/>
            <w:webHidden/>
          </w:rPr>
          <w:fldChar w:fldCharType="begin"/>
        </w:r>
        <w:r w:rsidR="00522EAF">
          <w:rPr>
            <w:noProof/>
            <w:webHidden/>
          </w:rPr>
          <w:instrText xml:space="preserve"> PAGEREF _Toc453600847 \h </w:instrText>
        </w:r>
        <w:r w:rsidR="00522EAF">
          <w:rPr>
            <w:noProof/>
            <w:webHidden/>
          </w:rPr>
        </w:r>
        <w:r w:rsidR="00522EAF">
          <w:rPr>
            <w:noProof/>
            <w:webHidden/>
          </w:rPr>
          <w:fldChar w:fldCharType="separate"/>
        </w:r>
        <w:r w:rsidR="00522EAF">
          <w:rPr>
            <w:noProof/>
            <w:webHidden/>
          </w:rPr>
          <w:t>2</w:t>
        </w:r>
        <w:r w:rsidR="00522EAF">
          <w:rPr>
            <w:noProof/>
            <w:webHidden/>
          </w:rPr>
          <w:fldChar w:fldCharType="end"/>
        </w:r>
      </w:hyperlink>
    </w:p>
    <w:p w:rsidR="00522EAF" w:rsidRPr="00CC7F61" w:rsidRDefault="009321CB">
      <w:pPr>
        <w:pStyle w:val="TDC1"/>
        <w:rPr>
          <w:rFonts w:ascii="Calibri" w:hAnsi="Calibri"/>
          <w:noProof/>
          <w:szCs w:val="22"/>
          <w:lang w:val="es-MX" w:eastAsia="es-MX"/>
        </w:rPr>
      </w:pPr>
      <w:hyperlink w:anchor="_Toc453600848" w:history="1">
        <w:r w:rsidR="00522EAF" w:rsidRPr="002C457C">
          <w:rPr>
            <w:rStyle w:val="Hipervnculo"/>
            <w:rFonts w:ascii="Arial" w:hAnsi="Arial" w:cs="Arial"/>
            <w:b/>
            <w:noProof/>
          </w:rPr>
          <w:t>5.</w:t>
        </w:r>
        <w:r w:rsidR="00522EAF" w:rsidRPr="00CC7F61">
          <w:rPr>
            <w:rFonts w:ascii="Calibri" w:hAnsi="Calibri"/>
            <w:noProof/>
            <w:szCs w:val="22"/>
            <w:lang w:val="es-MX" w:eastAsia="es-MX"/>
          </w:rPr>
          <w:tab/>
        </w:r>
        <w:r w:rsidR="00522EAF" w:rsidRPr="002C457C">
          <w:rPr>
            <w:rStyle w:val="Hipervnculo"/>
            <w:rFonts w:ascii="Arial" w:hAnsi="Arial" w:cs="Arial"/>
            <w:b/>
            <w:noProof/>
          </w:rPr>
          <w:t>GLOSARIO Y DEFINICIONES</w:t>
        </w:r>
        <w:r w:rsidR="00522EAF">
          <w:rPr>
            <w:noProof/>
            <w:webHidden/>
          </w:rPr>
          <w:tab/>
        </w:r>
        <w:r w:rsidR="00522EAF">
          <w:rPr>
            <w:noProof/>
            <w:webHidden/>
          </w:rPr>
          <w:fldChar w:fldCharType="begin"/>
        </w:r>
        <w:r w:rsidR="00522EAF">
          <w:rPr>
            <w:noProof/>
            <w:webHidden/>
          </w:rPr>
          <w:instrText xml:space="preserve"> PAGEREF _Toc453600848 \h </w:instrText>
        </w:r>
        <w:r w:rsidR="00522EAF">
          <w:rPr>
            <w:noProof/>
            <w:webHidden/>
          </w:rPr>
        </w:r>
        <w:r w:rsidR="00522EAF">
          <w:rPr>
            <w:noProof/>
            <w:webHidden/>
          </w:rPr>
          <w:fldChar w:fldCharType="separate"/>
        </w:r>
        <w:r w:rsidR="00522EAF">
          <w:rPr>
            <w:noProof/>
            <w:webHidden/>
          </w:rPr>
          <w:t>2</w:t>
        </w:r>
        <w:r w:rsidR="00522EAF">
          <w:rPr>
            <w:noProof/>
            <w:webHidden/>
          </w:rPr>
          <w:fldChar w:fldCharType="end"/>
        </w:r>
      </w:hyperlink>
    </w:p>
    <w:p w:rsidR="00522EAF" w:rsidRPr="00CC7F61" w:rsidRDefault="009321CB">
      <w:pPr>
        <w:pStyle w:val="TDC1"/>
        <w:rPr>
          <w:rFonts w:ascii="Calibri" w:hAnsi="Calibri"/>
          <w:noProof/>
          <w:szCs w:val="22"/>
          <w:lang w:val="es-MX" w:eastAsia="es-MX"/>
        </w:rPr>
      </w:pPr>
      <w:hyperlink w:anchor="_Toc453600849" w:history="1">
        <w:r w:rsidR="00522EAF" w:rsidRPr="002C457C">
          <w:rPr>
            <w:rStyle w:val="Hipervnculo"/>
            <w:rFonts w:ascii="Arial" w:hAnsi="Arial" w:cs="Arial"/>
            <w:b/>
            <w:noProof/>
          </w:rPr>
          <w:t>6.</w:t>
        </w:r>
        <w:r w:rsidR="00522EAF" w:rsidRPr="00CC7F61">
          <w:rPr>
            <w:rFonts w:ascii="Calibri" w:hAnsi="Calibri"/>
            <w:noProof/>
            <w:szCs w:val="22"/>
            <w:lang w:val="es-MX" w:eastAsia="es-MX"/>
          </w:rPr>
          <w:tab/>
        </w:r>
        <w:r w:rsidR="00522EAF" w:rsidRPr="002C457C">
          <w:rPr>
            <w:rStyle w:val="Hipervnculo"/>
            <w:rFonts w:ascii="Arial" w:hAnsi="Arial" w:cs="Arial"/>
            <w:b/>
            <w:noProof/>
          </w:rPr>
          <w:t>OPERACIÓN DEL MONTACARGAS</w:t>
        </w:r>
        <w:r w:rsidR="00522EAF">
          <w:rPr>
            <w:noProof/>
            <w:webHidden/>
          </w:rPr>
          <w:tab/>
        </w:r>
        <w:r w:rsidR="00522EAF">
          <w:rPr>
            <w:noProof/>
            <w:webHidden/>
          </w:rPr>
          <w:fldChar w:fldCharType="begin"/>
        </w:r>
        <w:r w:rsidR="00522EAF">
          <w:rPr>
            <w:noProof/>
            <w:webHidden/>
          </w:rPr>
          <w:instrText xml:space="preserve"> PAGEREF _Toc453600849 \h </w:instrText>
        </w:r>
        <w:r w:rsidR="00522EAF">
          <w:rPr>
            <w:noProof/>
            <w:webHidden/>
          </w:rPr>
        </w:r>
        <w:r w:rsidR="00522EAF">
          <w:rPr>
            <w:noProof/>
            <w:webHidden/>
          </w:rPr>
          <w:fldChar w:fldCharType="separate"/>
        </w:r>
        <w:r w:rsidR="00522EAF">
          <w:rPr>
            <w:noProof/>
            <w:webHidden/>
          </w:rPr>
          <w:t>2</w:t>
        </w:r>
        <w:r w:rsidR="00522EAF">
          <w:rPr>
            <w:noProof/>
            <w:webHidden/>
          </w:rPr>
          <w:fldChar w:fldCharType="end"/>
        </w:r>
      </w:hyperlink>
    </w:p>
    <w:p w:rsidR="00522EAF" w:rsidRPr="00CC7F61" w:rsidRDefault="009321CB">
      <w:pPr>
        <w:pStyle w:val="TDC2"/>
        <w:tabs>
          <w:tab w:val="right" w:pos="8776"/>
        </w:tabs>
        <w:rPr>
          <w:rFonts w:ascii="Calibri" w:hAnsi="Calibri"/>
          <w:noProof/>
          <w:szCs w:val="22"/>
          <w:lang w:val="es-MX" w:eastAsia="es-MX"/>
        </w:rPr>
      </w:pPr>
      <w:hyperlink w:anchor="_Toc453600850" w:history="1">
        <w:r w:rsidR="00522EAF" w:rsidRPr="002C457C">
          <w:rPr>
            <w:rStyle w:val="Hipervnculo"/>
            <w:rFonts w:cs="Arial"/>
            <w:b/>
            <w:bCs/>
            <w:noProof/>
            <w:lang w:val="es-ES_tradnl"/>
          </w:rPr>
          <w:t>6.1 Procedimientos antes del manejo</w:t>
        </w:r>
        <w:r w:rsidR="00522EAF">
          <w:rPr>
            <w:noProof/>
            <w:webHidden/>
          </w:rPr>
          <w:tab/>
        </w:r>
        <w:r w:rsidR="00522EAF">
          <w:rPr>
            <w:noProof/>
            <w:webHidden/>
          </w:rPr>
          <w:fldChar w:fldCharType="begin"/>
        </w:r>
        <w:r w:rsidR="00522EAF">
          <w:rPr>
            <w:noProof/>
            <w:webHidden/>
          </w:rPr>
          <w:instrText xml:space="preserve"> PAGEREF _Toc453600850 \h </w:instrText>
        </w:r>
        <w:r w:rsidR="00522EAF">
          <w:rPr>
            <w:noProof/>
            <w:webHidden/>
          </w:rPr>
        </w:r>
        <w:r w:rsidR="00522EAF">
          <w:rPr>
            <w:noProof/>
            <w:webHidden/>
          </w:rPr>
          <w:fldChar w:fldCharType="separate"/>
        </w:r>
        <w:r w:rsidR="00522EAF">
          <w:rPr>
            <w:noProof/>
            <w:webHidden/>
          </w:rPr>
          <w:t>5</w:t>
        </w:r>
        <w:r w:rsidR="00522EAF">
          <w:rPr>
            <w:noProof/>
            <w:webHidden/>
          </w:rPr>
          <w:fldChar w:fldCharType="end"/>
        </w:r>
      </w:hyperlink>
    </w:p>
    <w:p w:rsidR="00522EAF" w:rsidRPr="00CC7F61" w:rsidRDefault="009321CB">
      <w:pPr>
        <w:pStyle w:val="TDC2"/>
        <w:tabs>
          <w:tab w:val="left" w:pos="880"/>
          <w:tab w:val="right" w:pos="8776"/>
        </w:tabs>
        <w:rPr>
          <w:rFonts w:ascii="Calibri" w:hAnsi="Calibri"/>
          <w:noProof/>
          <w:szCs w:val="22"/>
          <w:lang w:val="es-MX" w:eastAsia="es-MX"/>
        </w:rPr>
      </w:pPr>
      <w:hyperlink w:anchor="_Toc453600851" w:history="1">
        <w:r w:rsidR="00522EAF" w:rsidRPr="002C457C">
          <w:rPr>
            <w:rStyle w:val="Hipervnculo"/>
            <w:rFonts w:cs="Arial"/>
            <w:b/>
            <w:bCs/>
            <w:noProof/>
            <w:lang w:val="es-ES_tradnl"/>
          </w:rPr>
          <w:t>6.2</w:t>
        </w:r>
        <w:r w:rsidR="00522EAF" w:rsidRPr="00CC7F61">
          <w:rPr>
            <w:rFonts w:ascii="Calibri" w:hAnsi="Calibri"/>
            <w:noProof/>
            <w:szCs w:val="22"/>
            <w:lang w:val="es-MX" w:eastAsia="es-MX"/>
          </w:rPr>
          <w:tab/>
        </w:r>
        <w:r w:rsidR="00522EAF" w:rsidRPr="002C457C">
          <w:rPr>
            <w:rStyle w:val="Hipervnculo"/>
            <w:rFonts w:cs="Arial"/>
            <w:b/>
            <w:bCs/>
            <w:noProof/>
            <w:lang w:val="es-ES_tradnl"/>
          </w:rPr>
          <w:t xml:space="preserve"> Procedimiento de encendido del montacargas</w:t>
        </w:r>
        <w:r w:rsidR="00522EAF">
          <w:rPr>
            <w:noProof/>
            <w:webHidden/>
          </w:rPr>
          <w:tab/>
        </w:r>
        <w:r w:rsidR="00522EAF">
          <w:rPr>
            <w:noProof/>
            <w:webHidden/>
          </w:rPr>
          <w:fldChar w:fldCharType="begin"/>
        </w:r>
        <w:r w:rsidR="00522EAF">
          <w:rPr>
            <w:noProof/>
            <w:webHidden/>
          </w:rPr>
          <w:instrText xml:space="preserve"> PAGEREF _Toc453600851 \h </w:instrText>
        </w:r>
        <w:r w:rsidR="00522EAF">
          <w:rPr>
            <w:noProof/>
            <w:webHidden/>
          </w:rPr>
        </w:r>
        <w:r w:rsidR="00522EAF">
          <w:rPr>
            <w:noProof/>
            <w:webHidden/>
          </w:rPr>
          <w:fldChar w:fldCharType="separate"/>
        </w:r>
        <w:r w:rsidR="00522EAF">
          <w:rPr>
            <w:noProof/>
            <w:webHidden/>
          </w:rPr>
          <w:t>5</w:t>
        </w:r>
        <w:r w:rsidR="00522EAF">
          <w:rPr>
            <w:noProof/>
            <w:webHidden/>
          </w:rPr>
          <w:fldChar w:fldCharType="end"/>
        </w:r>
      </w:hyperlink>
    </w:p>
    <w:p w:rsidR="00522EAF" w:rsidRPr="00CC7F61" w:rsidRDefault="009321CB">
      <w:pPr>
        <w:pStyle w:val="TDC2"/>
        <w:tabs>
          <w:tab w:val="left" w:pos="880"/>
          <w:tab w:val="right" w:pos="8776"/>
        </w:tabs>
        <w:rPr>
          <w:rFonts w:ascii="Calibri" w:hAnsi="Calibri"/>
          <w:noProof/>
          <w:szCs w:val="22"/>
          <w:lang w:val="es-MX" w:eastAsia="es-MX"/>
        </w:rPr>
      </w:pPr>
      <w:hyperlink w:anchor="_Toc453600854" w:history="1">
        <w:r w:rsidR="00522EAF" w:rsidRPr="002C457C">
          <w:rPr>
            <w:rStyle w:val="Hipervnculo"/>
            <w:rFonts w:cs="Arial"/>
            <w:b/>
            <w:bCs/>
            <w:noProof/>
            <w:lang w:val="es-ES_tradnl"/>
          </w:rPr>
          <w:t xml:space="preserve">6.3 </w:t>
        </w:r>
        <w:r w:rsidR="00522EAF" w:rsidRPr="00CC7F61">
          <w:rPr>
            <w:rFonts w:ascii="Calibri" w:hAnsi="Calibri"/>
            <w:noProof/>
            <w:szCs w:val="22"/>
            <w:lang w:val="es-MX" w:eastAsia="es-MX"/>
          </w:rPr>
          <w:tab/>
        </w:r>
        <w:r w:rsidR="00522EAF" w:rsidRPr="002C457C">
          <w:rPr>
            <w:rStyle w:val="Hipervnculo"/>
            <w:rFonts w:cs="Arial"/>
            <w:b/>
            <w:bCs/>
            <w:noProof/>
            <w:lang w:val="es-ES_tradnl"/>
          </w:rPr>
          <w:t>Procedimiento durante el manejo</w:t>
        </w:r>
        <w:r w:rsidR="00522EAF">
          <w:rPr>
            <w:noProof/>
            <w:webHidden/>
          </w:rPr>
          <w:tab/>
        </w:r>
        <w:r w:rsidR="00522EAF">
          <w:rPr>
            <w:noProof/>
            <w:webHidden/>
          </w:rPr>
          <w:fldChar w:fldCharType="begin"/>
        </w:r>
        <w:r w:rsidR="00522EAF">
          <w:rPr>
            <w:noProof/>
            <w:webHidden/>
          </w:rPr>
          <w:instrText xml:space="preserve"> PAGEREF _Toc453600854 \h </w:instrText>
        </w:r>
        <w:r w:rsidR="00522EAF">
          <w:rPr>
            <w:noProof/>
            <w:webHidden/>
          </w:rPr>
        </w:r>
        <w:r w:rsidR="00522EAF">
          <w:rPr>
            <w:noProof/>
            <w:webHidden/>
          </w:rPr>
          <w:fldChar w:fldCharType="separate"/>
        </w:r>
        <w:r w:rsidR="00522EAF">
          <w:rPr>
            <w:noProof/>
            <w:webHidden/>
          </w:rPr>
          <w:t>6</w:t>
        </w:r>
        <w:r w:rsidR="00522EAF">
          <w:rPr>
            <w:noProof/>
            <w:webHidden/>
          </w:rPr>
          <w:fldChar w:fldCharType="end"/>
        </w:r>
      </w:hyperlink>
    </w:p>
    <w:p w:rsidR="00522EAF" w:rsidRPr="00CC7F61" w:rsidRDefault="009321CB">
      <w:pPr>
        <w:pStyle w:val="TDC2"/>
        <w:tabs>
          <w:tab w:val="left" w:pos="880"/>
          <w:tab w:val="right" w:pos="8776"/>
        </w:tabs>
        <w:rPr>
          <w:rFonts w:ascii="Calibri" w:hAnsi="Calibri"/>
          <w:noProof/>
          <w:szCs w:val="22"/>
          <w:lang w:val="es-MX" w:eastAsia="es-MX"/>
        </w:rPr>
      </w:pPr>
      <w:hyperlink w:anchor="_Toc453600855" w:history="1">
        <w:r w:rsidR="00522EAF" w:rsidRPr="002C457C">
          <w:rPr>
            <w:rStyle w:val="Hipervnculo"/>
            <w:rFonts w:cs="Arial"/>
            <w:b/>
            <w:bCs/>
            <w:noProof/>
            <w:lang w:val="es-ES_tradnl"/>
          </w:rPr>
          <w:t>6.4</w:t>
        </w:r>
        <w:r w:rsidR="00522EAF" w:rsidRPr="00CC7F61">
          <w:rPr>
            <w:rFonts w:ascii="Calibri" w:hAnsi="Calibri"/>
            <w:noProof/>
            <w:szCs w:val="22"/>
            <w:lang w:val="es-MX" w:eastAsia="es-MX"/>
          </w:rPr>
          <w:tab/>
        </w:r>
        <w:r w:rsidR="00522EAF" w:rsidRPr="002C457C">
          <w:rPr>
            <w:rStyle w:val="Hipervnculo"/>
            <w:rFonts w:cs="Arial"/>
            <w:b/>
            <w:bCs/>
            <w:noProof/>
            <w:lang w:val="es-ES_tradnl"/>
          </w:rPr>
          <w:t>Manejo adecuado de la carga</w:t>
        </w:r>
        <w:r w:rsidR="00522EAF">
          <w:rPr>
            <w:noProof/>
            <w:webHidden/>
          </w:rPr>
          <w:tab/>
        </w:r>
        <w:r w:rsidR="00522EAF">
          <w:rPr>
            <w:noProof/>
            <w:webHidden/>
          </w:rPr>
          <w:fldChar w:fldCharType="begin"/>
        </w:r>
        <w:r w:rsidR="00522EAF">
          <w:rPr>
            <w:noProof/>
            <w:webHidden/>
          </w:rPr>
          <w:instrText xml:space="preserve"> PAGEREF _Toc453600855 \h </w:instrText>
        </w:r>
        <w:r w:rsidR="00522EAF">
          <w:rPr>
            <w:noProof/>
            <w:webHidden/>
          </w:rPr>
        </w:r>
        <w:r w:rsidR="00522EAF">
          <w:rPr>
            <w:noProof/>
            <w:webHidden/>
          </w:rPr>
          <w:fldChar w:fldCharType="separate"/>
        </w:r>
        <w:r w:rsidR="00522EAF">
          <w:rPr>
            <w:noProof/>
            <w:webHidden/>
          </w:rPr>
          <w:t>7</w:t>
        </w:r>
        <w:r w:rsidR="00522EAF">
          <w:rPr>
            <w:noProof/>
            <w:webHidden/>
          </w:rPr>
          <w:fldChar w:fldCharType="end"/>
        </w:r>
      </w:hyperlink>
    </w:p>
    <w:p w:rsidR="00522EAF" w:rsidRPr="00CC7F61" w:rsidRDefault="009321CB">
      <w:pPr>
        <w:pStyle w:val="TDC2"/>
        <w:tabs>
          <w:tab w:val="left" w:pos="1100"/>
          <w:tab w:val="right" w:pos="8776"/>
        </w:tabs>
        <w:rPr>
          <w:rFonts w:ascii="Calibri" w:hAnsi="Calibri"/>
          <w:noProof/>
          <w:szCs w:val="22"/>
          <w:lang w:val="es-MX" w:eastAsia="es-MX"/>
        </w:rPr>
      </w:pPr>
      <w:hyperlink w:anchor="_Toc453600856" w:history="1">
        <w:r w:rsidR="00522EAF" w:rsidRPr="002C457C">
          <w:rPr>
            <w:rStyle w:val="Hipervnculo"/>
            <w:rFonts w:cs="Arial"/>
            <w:b/>
            <w:bCs/>
            <w:noProof/>
            <w:lang w:val="es-ES_tradnl"/>
          </w:rPr>
          <w:t>6.4.2</w:t>
        </w:r>
        <w:r w:rsidR="00522EAF" w:rsidRPr="00CC7F61">
          <w:rPr>
            <w:rFonts w:ascii="Calibri" w:hAnsi="Calibri"/>
            <w:noProof/>
            <w:szCs w:val="22"/>
            <w:lang w:val="es-MX" w:eastAsia="es-MX"/>
          </w:rPr>
          <w:tab/>
        </w:r>
        <w:r w:rsidR="00522EAF" w:rsidRPr="002C457C">
          <w:rPr>
            <w:rStyle w:val="Hipervnculo"/>
            <w:rFonts w:cs="Arial"/>
            <w:b/>
            <w:bCs/>
            <w:noProof/>
            <w:lang w:val="es-ES_tradnl"/>
          </w:rPr>
          <w:t>Procedimiento de toma de carga</w:t>
        </w:r>
        <w:r w:rsidR="00522EAF">
          <w:rPr>
            <w:noProof/>
            <w:webHidden/>
          </w:rPr>
          <w:tab/>
        </w:r>
        <w:r w:rsidR="00522EAF">
          <w:rPr>
            <w:noProof/>
            <w:webHidden/>
          </w:rPr>
          <w:fldChar w:fldCharType="begin"/>
        </w:r>
        <w:r w:rsidR="00522EAF">
          <w:rPr>
            <w:noProof/>
            <w:webHidden/>
          </w:rPr>
          <w:instrText xml:space="preserve"> PAGEREF _Toc453600856 \h </w:instrText>
        </w:r>
        <w:r w:rsidR="00522EAF">
          <w:rPr>
            <w:noProof/>
            <w:webHidden/>
          </w:rPr>
        </w:r>
        <w:r w:rsidR="00522EAF">
          <w:rPr>
            <w:noProof/>
            <w:webHidden/>
          </w:rPr>
          <w:fldChar w:fldCharType="separate"/>
        </w:r>
        <w:r w:rsidR="00522EAF">
          <w:rPr>
            <w:noProof/>
            <w:webHidden/>
          </w:rPr>
          <w:t>7</w:t>
        </w:r>
        <w:r w:rsidR="00522EAF">
          <w:rPr>
            <w:noProof/>
            <w:webHidden/>
          </w:rPr>
          <w:fldChar w:fldCharType="end"/>
        </w:r>
      </w:hyperlink>
    </w:p>
    <w:p w:rsidR="00522EAF" w:rsidRPr="00CC7F61" w:rsidRDefault="009321CB">
      <w:pPr>
        <w:pStyle w:val="TDC2"/>
        <w:tabs>
          <w:tab w:val="left" w:pos="880"/>
          <w:tab w:val="right" w:pos="8776"/>
        </w:tabs>
        <w:rPr>
          <w:rFonts w:ascii="Calibri" w:hAnsi="Calibri"/>
          <w:noProof/>
          <w:szCs w:val="22"/>
          <w:lang w:val="es-MX" w:eastAsia="es-MX"/>
        </w:rPr>
      </w:pPr>
      <w:hyperlink w:anchor="_Toc453600857" w:history="1">
        <w:r w:rsidR="00522EAF" w:rsidRPr="002C457C">
          <w:rPr>
            <w:rStyle w:val="Hipervnculo"/>
            <w:rFonts w:cs="Arial"/>
            <w:b/>
            <w:bCs/>
            <w:noProof/>
            <w:lang w:val="es-ES_tradnl"/>
          </w:rPr>
          <w:t>6.6</w:t>
        </w:r>
        <w:r w:rsidR="00522EAF" w:rsidRPr="00CC7F61">
          <w:rPr>
            <w:rFonts w:ascii="Calibri" w:hAnsi="Calibri"/>
            <w:noProof/>
            <w:szCs w:val="22"/>
            <w:lang w:val="es-MX" w:eastAsia="es-MX"/>
          </w:rPr>
          <w:tab/>
        </w:r>
        <w:r w:rsidR="00522EAF" w:rsidRPr="002C457C">
          <w:rPr>
            <w:rStyle w:val="Hipervnculo"/>
            <w:rFonts w:cs="Arial"/>
            <w:b/>
            <w:bCs/>
            <w:noProof/>
            <w:lang w:val="es-ES_tradnl"/>
          </w:rPr>
          <w:t>Procedimiento al término del turno</w:t>
        </w:r>
        <w:r w:rsidR="00522EAF">
          <w:rPr>
            <w:noProof/>
            <w:webHidden/>
          </w:rPr>
          <w:tab/>
        </w:r>
        <w:r w:rsidR="00522EAF">
          <w:rPr>
            <w:noProof/>
            <w:webHidden/>
          </w:rPr>
          <w:fldChar w:fldCharType="begin"/>
        </w:r>
        <w:r w:rsidR="00522EAF">
          <w:rPr>
            <w:noProof/>
            <w:webHidden/>
          </w:rPr>
          <w:instrText xml:space="preserve"> PAGEREF _Toc453600857 \h </w:instrText>
        </w:r>
        <w:r w:rsidR="00522EAF">
          <w:rPr>
            <w:noProof/>
            <w:webHidden/>
          </w:rPr>
        </w:r>
        <w:r w:rsidR="00522EAF">
          <w:rPr>
            <w:noProof/>
            <w:webHidden/>
          </w:rPr>
          <w:fldChar w:fldCharType="separate"/>
        </w:r>
        <w:r w:rsidR="00522EAF">
          <w:rPr>
            <w:noProof/>
            <w:webHidden/>
          </w:rPr>
          <w:t>9</w:t>
        </w:r>
        <w:r w:rsidR="00522EAF">
          <w:rPr>
            <w:noProof/>
            <w:webHidden/>
          </w:rPr>
          <w:fldChar w:fldCharType="end"/>
        </w:r>
      </w:hyperlink>
    </w:p>
    <w:p w:rsidR="00E73131" w:rsidRPr="00E73131" w:rsidRDefault="001A7004">
      <w:pPr>
        <w:suppressAutoHyphens w:val="0"/>
        <w:rPr>
          <w:rFonts w:ascii="Arial" w:hAnsi="Arial" w:cs="Arial"/>
          <w:b/>
          <w:sz w:val="24"/>
          <w:szCs w:val="24"/>
          <w:lang w:val="es-ES_tradnl"/>
        </w:rPr>
      </w:pPr>
      <w:r w:rsidRPr="00522EAF">
        <w:rPr>
          <w:rFonts w:ascii="Arial" w:hAnsi="Arial" w:cs="Arial"/>
          <w:b/>
          <w:sz w:val="24"/>
          <w:szCs w:val="24"/>
          <w:lang w:val="es-ES_tradnl"/>
        </w:rPr>
        <w:fldChar w:fldCharType="end"/>
      </w:r>
    </w:p>
    <w:p w:rsidR="00517FDD" w:rsidRPr="00517FDD" w:rsidRDefault="005961E7" w:rsidP="005961E7">
      <w:pPr>
        <w:suppressAutoHyphens w:val="0"/>
        <w:rPr>
          <w:rFonts w:ascii="Arial" w:hAnsi="Arial" w:cs="Arial"/>
          <w:b/>
        </w:rPr>
      </w:pPr>
      <w:r>
        <w:rPr>
          <w:rFonts w:ascii="Arial" w:hAnsi="Arial" w:cs="Arial"/>
          <w:b/>
          <w:sz w:val="24"/>
          <w:szCs w:val="24"/>
          <w:lang w:val="es-ES_tradnl"/>
        </w:rPr>
        <w:br w:type="page"/>
      </w:r>
      <w:r w:rsidR="00517FDD" w:rsidRPr="00517FDD">
        <w:rPr>
          <w:rFonts w:ascii="Arial" w:hAnsi="Arial" w:cs="Arial"/>
          <w:b/>
        </w:rPr>
        <w:lastRenderedPageBreak/>
        <w:t xml:space="preserve">    </w:t>
      </w:r>
      <w:bookmarkStart w:id="0" w:name="_Toc453600844"/>
      <w:r w:rsidR="00517FDD" w:rsidRPr="00517FDD">
        <w:rPr>
          <w:rFonts w:ascii="Arial" w:hAnsi="Arial" w:cs="Arial"/>
          <w:b/>
        </w:rPr>
        <w:t>OBJET</w:t>
      </w:r>
      <w:r w:rsidR="009668FA">
        <w:rPr>
          <w:rFonts w:ascii="Arial" w:hAnsi="Arial" w:cs="Arial"/>
          <w:b/>
        </w:rPr>
        <w:t>IVO</w:t>
      </w:r>
      <w:bookmarkEnd w:id="0"/>
    </w:p>
    <w:p w:rsidR="00517FDD" w:rsidRPr="00517FDD" w:rsidRDefault="00517FDD" w:rsidP="00517FDD">
      <w:pPr>
        <w:spacing w:line="276" w:lineRule="auto"/>
        <w:jc w:val="both"/>
        <w:rPr>
          <w:rFonts w:ascii="Arial" w:hAnsi="Arial" w:cs="Arial"/>
          <w:b/>
        </w:rPr>
      </w:pPr>
    </w:p>
    <w:p w:rsidR="009668FA" w:rsidRDefault="00517FDD" w:rsidP="00517FDD">
      <w:pPr>
        <w:spacing w:line="276" w:lineRule="auto"/>
        <w:jc w:val="both"/>
        <w:rPr>
          <w:rFonts w:ascii="Arial" w:hAnsi="Arial" w:cs="Arial"/>
          <w:sz w:val="20"/>
        </w:rPr>
      </w:pPr>
      <w:r w:rsidRPr="00517FDD">
        <w:rPr>
          <w:rFonts w:ascii="Arial" w:hAnsi="Arial" w:cs="Arial"/>
          <w:sz w:val="20"/>
        </w:rPr>
        <w:t>Establecer las condiciones y procedimientos de seguridad para evitar riesgos de trabajo, ocasionados por el manejo de materiales en forma manual y</w:t>
      </w:r>
      <w:r>
        <w:rPr>
          <w:rFonts w:ascii="Arial" w:hAnsi="Arial" w:cs="Arial"/>
          <w:sz w:val="20"/>
        </w:rPr>
        <w:t xml:space="preserve"> mediante el uso de </w:t>
      </w:r>
      <w:r w:rsidR="009668FA">
        <w:rPr>
          <w:rFonts w:ascii="Arial" w:hAnsi="Arial" w:cs="Arial"/>
          <w:sz w:val="20"/>
        </w:rPr>
        <w:t>sistemas motorizados (mo</w:t>
      </w:r>
      <w:r w:rsidR="00D711ED">
        <w:rPr>
          <w:rFonts w:ascii="Arial" w:hAnsi="Arial" w:cs="Arial"/>
          <w:sz w:val="20"/>
        </w:rPr>
        <w:t>n</w:t>
      </w:r>
      <w:r w:rsidR="009668FA">
        <w:rPr>
          <w:rFonts w:ascii="Arial" w:hAnsi="Arial" w:cs="Arial"/>
          <w:sz w:val="20"/>
        </w:rPr>
        <w:t>tacargas).</w:t>
      </w:r>
    </w:p>
    <w:p w:rsidR="00517FDD" w:rsidRPr="00517FDD" w:rsidRDefault="00517FDD" w:rsidP="00517FDD">
      <w:pPr>
        <w:spacing w:line="276" w:lineRule="auto"/>
        <w:jc w:val="both"/>
        <w:rPr>
          <w:rFonts w:ascii="Arial" w:hAnsi="Arial" w:cs="Arial"/>
          <w:b/>
        </w:rPr>
      </w:pPr>
      <w:r w:rsidRPr="00517FDD">
        <w:rPr>
          <w:rFonts w:ascii="Arial" w:hAnsi="Arial" w:cs="Arial"/>
          <w:sz w:val="20"/>
        </w:rPr>
        <w:t> </w:t>
      </w:r>
    </w:p>
    <w:p w:rsidR="00517FDD" w:rsidRPr="00517FDD" w:rsidRDefault="00517FDD" w:rsidP="00517FDD">
      <w:pPr>
        <w:spacing w:line="276" w:lineRule="auto"/>
        <w:jc w:val="both"/>
        <w:rPr>
          <w:rFonts w:ascii="Arial" w:hAnsi="Arial" w:cs="Arial"/>
          <w:szCs w:val="22"/>
          <w:lang w:val="es-ES_tradnl"/>
        </w:rPr>
      </w:pPr>
    </w:p>
    <w:p w:rsidR="00517FDD" w:rsidRPr="00216094" w:rsidRDefault="00517FDD" w:rsidP="00216094">
      <w:pPr>
        <w:pStyle w:val="Prrafodelista"/>
        <w:numPr>
          <w:ilvl w:val="0"/>
          <w:numId w:val="38"/>
        </w:numPr>
        <w:suppressAutoHyphens w:val="0"/>
        <w:spacing w:line="276" w:lineRule="auto"/>
        <w:contextualSpacing/>
        <w:jc w:val="both"/>
        <w:outlineLvl w:val="0"/>
        <w:rPr>
          <w:rFonts w:ascii="Arial" w:hAnsi="Arial" w:cs="Arial"/>
          <w:b/>
        </w:rPr>
      </w:pPr>
      <w:r w:rsidRPr="00216094">
        <w:rPr>
          <w:rFonts w:ascii="Arial" w:hAnsi="Arial" w:cs="Arial"/>
          <w:b/>
        </w:rPr>
        <w:t xml:space="preserve">    </w:t>
      </w:r>
      <w:bookmarkStart w:id="1" w:name="_Toc453600845"/>
      <w:r w:rsidRPr="00216094">
        <w:rPr>
          <w:rFonts w:ascii="Arial" w:hAnsi="Arial" w:cs="Arial"/>
          <w:b/>
        </w:rPr>
        <w:t>ALCANCE</w:t>
      </w:r>
      <w:bookmarkEnd w:id="1"/>
      <w:r w:rsidRPr="00216094">
        <w:rPr>
          <w:rFonts w:ascii="Arial" w:hAnsi="Arial" w:cs="Arial"/>
          <w:b/>
        </w:rPr>
        <w:t xml:space="preserve"> </w:t>
      </w:r>
    </w:p>
    <w:p w:rsidR="00517FDD" w:rsidRPr="00517FDD" w:rsidRDefault="00517FDD" w:rsidP="00517FDD">
      <w:pPr>
        <w:pStyle w:val="Prrafodelista"/>
        <w:spacing w:line="276" w:lineRule="auto"/>
        <w:jc w:val="both"/>
        <w:rPr>
          <w:rFonts w:ascii="Arial" w:hAnsi="Arial" w:cs="Arial"/>
          <w:sz w:val="20"/>
        </w:rPr>
      </w:pPr>
    </w:p>
    <w:p w:rsidR="00517FDD" w:rsidRPr="00517FDD" w:rsidRDefault="00E622C3" w:rsidP="00517FDD">
      <w:pPr>
        <w:spacing w:line="276" w:lineRule="auto"/>
        <w:jc w:val="both"/>
        <w:rPr>
          <w:rFonts w:ascii="Arial" w:hAnsi="Arial" w:cs="Arial"/>
          <w:szCs w:val="22"/>
        </w:rPr>
      </w:pPr>
      <w:r>
        <w:rPr>
          <w:rFonts w:ascii="Arial" w:hAnsi="Arial" w:cs="Arial"/>
          <w:sz w:val="20"/>
        </w:rPr>
        <w:t>A</w:t>
      </w:r>
      <w:r w:rsidR="00517FDD" w:rsidRPr="00517FDD">
        <w:rPr>
          <w:rFonts w:ascii="Arial" w:hAnsi="Arial" w:cs="Arial"/>
          <w:sz w:val="20"/>
        </w:rPr>
        <w:t xml:space="preserve">plica en </w:t>
      </w:r>
      <w:r w:rsidR="009668FA">
        <w:rPr>
          <w:rFonts w:ascii="Arial" w:hAnsi="Arial" w:cs="Arial"/>
          <w:sz w:val="20"/>
        </w:rPr>
        <w:t xml:space="preserve">la Planta Procesadora propiedad de la Empresa </w:t>
      </w:r>
      <w:r w:rsidR="005961E7">
        <w:rPr>
          <w:rFonts w:ascii="Arial" w:hAnsi="Arial" w:cs="Arial"/>
          <w:sz w:val="20"/>
        </w:rPr>
        <w:t>COMERCIALIZADORA INDUSTRIAL MERDIZ, S. DE R.L. DE C.V.</w:t>
      </w:r>
      <w:r w:rsidR="00517FDD" w:rsidRPr="00517FDD">
        <w:rPr>
          <w:rFonts w:ascii="Arial" w:hAnsi="Arial" w:cs="Arial"/>
          <w:sz w:val="20"/>
        </w:rPr>
        <w:t xml:space="preserve">, donde se realice manejo de </w:t>
      </w:r>
      <w:r>
        <w:rPr>
          <w:rFonts w:ascii="Arial" w:hAnsi="Arial" w:cs="Arial"/>
          <w:sz w:val="20"/>
        </w:rPr>
        <w:t>cargas</w:t>
      </w:r>
      <w:r w:rsidR="00517FDD" w:rsidRPr="00517FDD">
        <w:rPr>
          <w:rFonts w:ascii="Arial" w:hAnsi="Arial" w:cs="Arial"/>
          <w:sz w:val="20"/>
        </w:rPr>
        <w:t xml:space="preserve">, de forma manual o con ayuda de </w:t>
      </w:r>
      <w:r w:rsidR="009668FA">
        <w:rPr>
          <w:rFonts w:ascii="Arial" w:hAnsi="Arial" w:cs="Arial"/>
          <w:sz w:val="20"/>
        </w:rPr>
        <w:t>sistemas motorizados (mo</w:t>
      </w:r>
      <w:r w:rsidR="00D711ED">
        <w:rPr>
          <w:rFonts w:ascii="Arial" w:hAnsi="Arial" w:cs="Arial"/>
          <w:sz w:val="20"/>
        </w:rPr>
        <w:t>n</w:t>
      </w:r>
      <w:r w:rsidR="009668FA">
        <w:rPr>
          <w:rFonts w:ascii="Arial" w:hAnsi="Arial" w:cs="Arial"/>
          <w:sz w:val="20"/>
        </w:rPr>
        <w:t>tacargas)</w:t>
      </w:r>
      <w:r w:rsidR="00517FDD" w:rsidRPr="00517FDD">
        <w:rPr>
          <w:rFonts w:ascii="Arial" w:hAnsi="Arial" w:cs="Arial"/>
          <w:sz w:val="20"/>
        </w:rPr>
        <w:t>.</w:t>
      </w:r>
    </w:p>
    <w:p w:rsidR="00517FDD" w:rsidRPr="00517FDD" w:rsidRDefault="00517FDD" w:rsidP="00517FDD">
      <w:pPr>
        <w:spacing w:line="276" w:lineRule="auto"/>
        <w:jc w:val="both"/>
        <w:rPr>
          <w:rFonts w:ascii="Arial" w:hAnsi="Arial" w:cs="Arial"/>
          <w:b/>
          <w:bCs/>
          <w:szCs w:val="22"/>
        </w:rPr>
      </w:pPr>
    </w:p>
    <w:p w:rsidR="00517FDD" w:rsidRPr="00517FDD" w:rsidRDefault="00517FDD" w:rsidP="00500F17">
      <w:pPr>
        <w:pStyle w:val="Prrafodelista"/>
        <w:numPr>
          <w:ilvl w:val="0"/>
          <w:numId w:val="38"/>
        </w:numPr>
        <w:suppressAutoHyphens w:val="0"/>
        <w:spacing w:line="276" w:lineRule="auto"/>
        <w:contextualSpacing/>
        <w:jc w:val="both"/>
        <w:outlineLvl w:val="0"/>
        <w:rPr>
          <w:rFonts w:ascii="Arial" w:hAnsi="Arial" w:cs="Arial"/>
          <w:b/>
        </w:rPr>
      </w:pPr>
      <w:r w:rsidRPr="00500F17">
        <w:rPr>
          <w:rFonts w:ascii="Arial" w:hAnsi="Arial" w:cs="Arial"/>
          <w:b/>
        </w:rPr>
        <w:t xml:space="preserve">    </w:t>
      </w:r>
      <w:bookmarkStart w:id="2" w:name="_Toc453600846"/>
      <w:r w:rsidRPr="00500F17">
        <w:rPr>
          <w:rFonts w:ascii="Arial" w:hAnsi="Arial" w:cs="Arial"/>
          <w:b/>
        </w:rPr>
        <w:t>RESPONSABLES</w:t>
      </w:r>
      <w:bookmarkEnd w:id="2"/>
    </w:p>
    <w:p w:rsidR="00517FDD" w:rsidRPr="00517FDD" w:rsidRDefault="00517FDD" w:rsidP="00517FDD">
      <w:pPr>
        <w:spacing w:line="276" w:lineRule="auto"/>
        <w:jc w:val="both"/>
        <w:rPr>
          <w:rFonts w:ascii="Arial" w:hAnsi="Arial" w:cs="Arial"/>
          <w:b/>
          <w:bCs/>
          <w:szCs w:val="22"/>
        </w:rPr>
      </w:pPr>
    </w:p>
    <w:p w:rsidR="00517FDD" w:rsidRPr="00517FDD" w:rsidRDefault="00A22C29" w:rsidP="00517FDD">
      <w:pPr>
        <w:spacing w:line="276" w:lineRule="auto"/>
        <w:jc w:val="both"/>
        <w:rPr>
          <w:rFonts w:ascii="Arial" w:hAnsi="Arial" w:cs="Arial"/>
          <w:bCs/>
          <w:szCs w:val="22"/>
        </w:rPr>
      </w:pPr>
      <w:r w:rsidRPr="00517FDD">
        <w:rPr>
          <w:rFonts w:ascii="Arial" w:hAnsi="Arial" w:cs="Arial"/>
          <w:bCs/>
          <w:szCs w:val="22"/>
        </w:rPr>
        <w:t>Los Jefes</w:t>
      </w:r>
      <w:r w:rsidR="00517FDD" w:rsidRPr="00517FDD">
        <w:rPr>
          <w:rFonts w:ascii="Arial" w:hAnsi="Arial" w:cs="Arial"/>
          <w:bCs/>
          <w:szCs w:val="22"/>
        </w:rPr>
        <w:t xml:space="preserve"> de </w:t>
      </w:r>
      <w:r w:rsidR="009668FA">
        <w:rPr>
          <w:rFonts w:ascii="Arial" w:hAnsi="Arial" w:cs="Arial"/>
          <w:bCs/>
          <w:szCs w:val="22"/>
        </w:rPr>
        <w:t>Área</w:t>
      </w:r>
      <w:r w:rsidR="00517FDD" w:rsidRPr="00517FDD">
        <w:rPr>
          <w:rFonts w:ascii="Arial" w:hAnsi="Arial" w:cs="Arial"/>
          <w:bCs/>
          <w:szCs w:val="22"/>
        </w:rPr>
        <w:t xml:space="preserve">, Supervisores y operadores de </w:t>
      </w:r>
      <w:proofErr w:type="gramStart"/>
      <w:r w:rsidR="00517FDD" w:rsidRPr="00517FDD">
        <w:rPr>
          <w:rFonts w:ascii="Arial" w:hAnsi="Arial" w:cs="Arial"/>
          <w:bCs/>
          <w:szCs w:val="22"/>
        </w:rPr>
        <w:t>montacargas</w:t>
      </w:r>
      <w:proofErr w:type="gramEnd"/>
      <w:r w:rsidR="00517FDD" w:rsidRPr="00517FDD">
        <w:rPr>
          <w:rFonts w:ascii="Arial" w:hAnsi="Arial" w:cs="Arial"/>
          <w:bCs/>
          <w:szCs w:val="22"/>
        </w:rPr>
        <w:t xml:space="preserve"> así como </w:t>
      </w:r>
      <w:r w:rsidR="00E622C3">
        <w:rPr>
          <w:rFonts w:ascii="Arial" w:hAnsi="Arial" w:cs="Arial"/>
          <w:bCs/>
          <w:szCs w:val="22"/>
        </w:rPr>
        <w:t>la unidad de Seguridad y Salud</w:t>
      </w:r>
      <w:r w:rsidR="009668FA">
        <w:rPr>
          <w:rFonts w:ascii="Arial" w:hAnsi="Arial" w:cs="Arial"/>
          <w:bCs/>
          <w:szCs w:val="22"/>
        </w:rPr>
        <w:t xml:space="preserve"> en el </w:t>
      </w:r>
      <w:r w:rsidR="00D72CF8">
        <w:rPr>
          <w:rFonts w:ascii="Arial" w:hAnsi="Arial" w:cs="Arial"/>
          <w:bCs/>
          <w:szCs w:val="22"/>
        </w:rPr>
        <w:t>trabajo</w:t>
      </w:r>
      <w:r w:rsidR="00D72CF8" w:rsidRPr="00517FDD">
        <w:rPr>
          <w:rFonts w:ascii="Arial" w:hAnsi="Arial" w:cs="Arial"/>
          <w:bCs/>
          <w:szCs w:val="22"/>
        </w:rPr>
        <w:t>, dispongan</w:t>
      </w:r>
      <w:r w:rsidR="00517FDD" w:rsidRPr="00517FDD">
        <w:rPr>
          <w:rFonts w:ascii="Arial" w:hAnsi="Arial" w:cs="Arial"/>
          <w:bCs/>
          <w:szCs w:val="22"/>
        </w:rPr>
        <w:t xml:space="preserve"> el cumplimiento de este procedimiento</w:t>
      </w:r>
    </w:p>
    <w:p w:rsidR="00517FDD" w:rsidRPr="00517FDD" w:rsidRDefault="00517FDD" w:rsidP="00517FDD">
      <w:pPr>
        <w:spacing w:line="276" w:lineRule="auto"/>
        <w:jc w:val="both"/>
        <w:rPr>
          <w:rFonts w:ascii="Arial" w:hAnsi="Arial" w:cs="Arial"/>
          <w:b/>
          <w:bCs/>
          <w:szCs w:val="22"/>
        </w:rPr>
      </w:pPr>
    </w:p>
    <w:p w:rsidR="00517FDD" w:rsidRPr="00500F17" w:rsidRDefault="00517FDD" w:rsidP="00500F17">
      <w:pPr>
        <w:pStyle w:val="Prrafodelista"/>
        <w:numPr>
          <w:ilvl w:val="0"/>
          <w:numId w:val="38"/>
        </w:numPr>
        <w:suppressAutoHyphens w:val="0"/>
        <w:spacing w:line="276" w:lineRule="auto"/>
        <w:contextualSpacing/>
        <w:jc w:val="both"/>
        <w:outlineLvl w:val="0"/>
        <w:rPr>
          <w:rFonts w:ascii="Arial" w:hAnsi="Arial" w:cs="Arial"/>
          <w:b/>
        </w:rPr>
      </w:pPr>
      <w:r w:rsidRPr="00500F17">
        <w:rPr>
          <w:rFonts w:ascii="Arial" w:hAnsi="Arial" w:cs="Arial"/>
          <w:b/>
        </w:rPr>
        <w:t xml:space="preserve">   </w:t>
      </w:r>
      <w:bookmarkStart w:id="3" w:name="_Toc453600847"/>
      <w:r w:rsidRPr="00500F17">
        <w:rPr>
          <w:rFonts w:ascii="Arial" w:hAnsi="Arial" w:cs="Arial"/>
          <w:b/>
        </w:rPr>
        <w:t>DOCUMENTOS DE REFERENCIA</w:t>
      </w:r>
      <w:bookmarkEnd w:id="3"/>
    </w:p>
    <w:p w:rsidR="00517FDD" w:rsidRPr="00517FDD" w:rsidRDefault="00517FDD" w:rsidP="00517FDD">
      <w:pPr>
        <w:spacing w:line="276" w:lineRule="auto"/>
        <w:jc w:val="both"/>
        <w:rPr>
          <w:rFonts w:ascii="Arial" w:hAnsi="Arial" w:cs="Arial"/>
          <w:b/>
          <w:bCs/>
          <w:szCs w:val="22"/>
        </w:rPr>
      </w:pPr>
    </w:p>
    <w:p w:rsidR="00517FDD" w:rsidRPr="00517FDD" w:rsidRDefault="00517FDD" w:rsidP="00517FDD">
      <w:pPr>
        <w:pStyle w:val="Prrafodelista"/>
        <w:numPr>
          <w:ilvl w:val="0"/>
          <w:numId w:val="39"/>
        </w:numPr>
        <w:suppressAutoHyphens w:val="0"/>
        <w:spacing w:line="276" w:lineRule="auto"/>
        <w:contextualSpacing/>
        <w:jc w:val="both"/>
        <w:rPr>
          <w:rFonts w:ascii="Arial" w:hAnsi="Arial" w:cs="Arial"/>
          <w:bCs/>
          <w:szCs w:val="22"/>
        </w:rPr>
      </w:pPr>
      <w:r w:rsidRPr="00517FDD">
        <w:rPr>
          <w:rFonts w:ascii="Arial" w:hAnsi="Arial" w:cs="Arial"/>
          <w:bCs/>
          <w:szCs w:val="22"/>
        </w:rPr>
        <w:t>Reglamento</w:t>
      </w:r>
      <w:r w:rsidR="009668FA">
        <w:rPr>
          <w:rFonts w:ascii="Arial" w:hAnsi="Arial" w:cs="Arial"/>
          <w:bCs/>
          <w:szCs w:val="22"/>
        </w:rPr>
        <w:t xml:space="preserve"> Federal</w:t>
      </w:r>
      <w:r w:rsidRPr="00517FDD">
        <w:rPr>
          <w:rFonts w:ascii="Arial" w:hAnsi="Arial" w:cs="Arial"/>
          <w:bCs/>
          <w:szCs w:val="22"/>
        </w:rPr>
        <w:t xml:space="preserve"> de Seguridad y Salud </w:t>
      </w:r>
      <w:r w:rsidR="009668FA">
        <w:rPr>
          <w:rFonts w:ascii="Arial" w:hAnsi="Arial" w:cs="Arial"/>
          <w:bCs/>
          <w:szCs w:val="22"/>
        </w:rPr>
        <w:t>en el Trabajo.</w:t>
      </w:r>
    </w:p>
    <w:p w:rsidR="00517FDD" w:rsidRPr="00517FDD" w:rsidRDefault="00517FDD" w:rsidP="00517FDD">
      <w:pPr>
        <w:pStyle w:val="Prrafodelista"/>
        <w:spacing w:line="276" w:lineRule="auto"/>
        <w:jc w:val="both"/>
        <w:rPr>
          <w:rFonts w:ascii="Arial" w:hAnsi="Arial" w:cs="Arial"/>
          <w:bCs/>
          <w:szCs w:val="22"/>
        </w:rPr>
      </w:pPr>
    </w:p>
    <w:p w:rsidR="00517FDD" w:rsidRPr="00517FDD" w:rsidRDefault="009321CB" w:rsidP="00517FDD">
      <w:pPr>
        <w:numPr>
          <w:ilvl w:val="0"/>
          <w:numId w:val="39"/>
        </w:numPr>
        <w:suppressAutoHyphens w:val="0"/>
        <w:spacing w:line="276" w:lineRule="auto"/>
        <w:jc w:val="both"/>
        <w:rPr>
          <w:rFonts w:ascii="Arial" w:hAnsi="Arial" w:cs="Arial"/>
          <w:szCs w:val="22"/>
        </w:rPr>
      </w:pPr>
      <w:hyperlink r:id="rId8" w:tgtFrame="_blank" w:tooltip="Enlace en nueva ventana: NTP 214: Carretillas elevadoras" w:history="1">
        <w:r w:rsidR="009668FA">
          <w:rPr>
            <w:rFonts w:ascii="Arial" w:hAnsi="Arial" w:cs="Arial"/>
            <w:szCs w:val="22"/>
          </w:rPr>
          <w:t>NOM-006-STPS-2014.</w:t>
        </w:r>
        <w:r w:rsidR="00517FDD" w:rsidRPr="00517FDD">
          <w:rPr>
            <w:rFonts w:ascii="Arial" w:hAnsi="Arial" w:cs="Arial"/>
            <w:szCs w:val="22"/>
          </w:rPr>
          <w:t xml:space="preserve">  </w:t>
        </w:r>
      </w:hyperlink>
    </w:p>
    <w:p w:rsidR="00517FDD" w:rsidRPr="00517FDD" w:rsidRDefault="00517FDD" w:rsidP="00517FDD">
      <w:pPr>
        <w:pStyle w:val="Prrafodelista"/>
        <w:spacing w:line="276" w:lineRule="auto"/>
        <w:jc w:val="both"/>
        <w:rPr>
          <w:rFonts w:ascii="Arial" w:hAnsi="Arial" w:cs="Arial"/>
          <w:bCs/>
          <w:szCs w:val="22"/>
        </w:rPr>
      </w:pPr>
    </w:p>
    <w:p w:rsidR="00517FDD" w:rsidRPr="00720167" w:rsidRDefault="00517FDD" w:rsidP="00720167">
      <w:pPr>
        <w:pStyle w:val="Prrafodelista"/>
        <w:numPr>
          <w:ilvl w:val="0"/>
          <w:numId w:val="38"/>
        </w:numPr>
        <w:suppressAutoHyphens w:val="0"/>
        <w:spacing w:line="276" w:lineRule="auto"/>
        <w:contextualSpacing/>
        <w:jc w:val="both"/>
        <w:outlineLvl w:val="0"/>
        <w:rPr>
          <w:rFonts w:ascii="Arial" w:hAnsi="Arial" w:cs="Arial"/>
          <w:b/>
        </w:rPr>
      </w:pPr>
      <w:r w:rsidRPr="00720167">
        <w:rPr>
          <w:rFonts w:ascii="Arial" w:hAnsi="Arial" w:cs="Arial"/>
          <w:b/>
        </w:rPr>
        <w:t xml:space="preserve">   </w:t>
      </w:r>
      <w:bookmarkStart w:id="4" w:name="_Toc453600848"/>
      <w:r w:rsidRPr="00720167">
        <w:rPr>
          <w:rFonts w:ascii="Arial" w:hAnsi="Arial" w:cs="Arial"/>
          <w:b/>
        </w:rPr>
        <w:t>GLOSARIO Y DEFINICIONES</w:t>
      </w:r>
      <w:bookmarkEnd w:id="4"/>
    </w:p>
    <w:p w:rsidR="00517FDD" w:rsidRPr="00517FDD" w:rsidRDefault="00517FDD" w:rsidP="00517FDD">
      <w:pPr>
        <w:pStyle w:val="Prrafodelista"/>
        <w:spacing w:line="276" w:lineRule="auto"/>
        <w:ind w:left="360"/>
        <w:jc w:val="both"/>
        <w:rPr>
          <w:rFonts w:ascii="Arial" w:hAnsi="Arial" w:cs="Arial"/>
          <w:b/>
          <w:bCs/>
          <w:szCs w:val="22"/>
        </w:rPr>
      </w:pPr>
    </w:p>
    <w:p w:rsidR="00517FDD" w:rsidRPr="00517FDD" w:rsidRDefault="00517FDD" w:rsidP="00517FDD">
      <w:pPr>
        <w:pStyle w:val="Prrafodelista"/>
        <w:spacing w:line="276" w:lineRule="auto"/>
        <w:ind w:left="360"/>
        <w:jc w:val="both"/>
        <w:rPr>
          <w:rFonts w:ascii="Arial" w:hAnsi="Arial" w:cs="Arial"/>
          <w:b/>
          <w:bCs/>
          <w:szCs w:val="22"/>
        </w:rPr>
      </w:pPr>
    </w:p>
    <w:p w:rsidR="00517FDD" w:rsidRPr="00517FDD" w:rsidRDefault="00517FDD" w:rsidP="00517FDD">
      <w:pPr>
        <w:spacing w:line="276" w:lineRule="auto"/>
        <w:jc w:val="both"/>
        <w:rPr>
          <w:rFonts w:ascii="Arial" w:hAnsi="Arial" w:cs="Arial"/>
          <w:bCs/>
          <w:szCs w:val="22"/>
        </w:rPr>
      </w:pPr>
      <w:r w:rsidRPr="00517FDD">
        <w:rPr>
          <w:rFonts w:ascii="Arial" w:hAnsi="Arial" w:cs="Arial"/>
          <w:b/>
          <w:bCs/>
          <w:szCs w:val="22"/>
        </w:rPr>
        <w:t xml:space="preserve">Carga: </w:t>
      </w:r>
      <w:r w:rsidRPr="00517FDD">
        <w:rPr>
          <w:rFonts w:ascii="Arial" w:hAnsi="Arial" w:cs="Arial"/>
          <w:bCs/>
          <w:szCs w:val="22"/>
        </w:rPr>
        <w:t>Material, mercadería o producto que es transportada, almacenada o manipulada en el lugar asignado para el caso.</w:t>
      </w:r>
    </w:p>
    <w:p w:rsidR="00517FDD" w:rsidRPr="00517FDD" w:rsidRDefault="00517FDD" w:rsidP="00517FDD">
      <w:pPr>
        <w:spacing w:line="276" w:lineRule="auto"/>
        <w:jc w:val="both"/>
        <w:rPr>
          <w:rFonts w:ascii="Arial" w:hAnsi="Arial" w:cs="Arial"/>
          <w:b/>
          <w:bCs/>
          <w:szCs w:val="22"/>
        </w:rPr>
      </w:pPr>
    </w:p>
    <w:p w:rsidR="00517FDD" w:rsidRPr="00517FDD" w:rsidRDefault="00517FDD" w:rsidP="00517FDD">
      <w:pPr>
        <w:spacing w:line="276" w:lineRule="auto"/>
        <w:jc w:val="both"/>
        <w:rPr>
          <w:rFonts w:ascii="Arial" w:hAnsi="Arial" w:cs="Arial"/>
          <w:bCs/>
          <w:szCs w:val="22"/>
        </w:rPr>
      </w:pPr>
      <w:r w:rsidRPr="00517FDD">
        <w:rPr>
          <w:rFonts w:ascii="Arial" w:hAnsi="Arial" w:cs="Arial"/>
          <w:b/>
          <w:bCs/>
          <w:szCs w:val="22"/>
        </w:rPr>
        <w:t>Montacarga</w:t>
      </w:r>
      <w:r w:rsidR="009668FA">
        <w:rPr>
          <w:rFonts w:ascii="Arial" w:hAnsi="Arial" w:cs="Arial"/>
          <w:b/>
          <w:bCs/>
          <w:szCs w:val="22"/>
        </w:rPr>
        <w:t>s</w:t>
      </w:r>
      <w:r w:rsidRPr="00517FDD">
        <w:rPr>
          <w:rFonts w:ascii="Arial" w:hAnsi="Arial" w:cs="Arial"/>
          <w:b/>
          <w:bCs/>
          <w:szCs w:val="22"/>
        </w:rPr>
        <w:t xml:space="preserve">: </w:t>
      </w:r>
      <w:r w:rsidRPr="00517FDD">
        <w:rPr>
          <w:rFonts w:ascii="Arial" w:hAnsi="Arial" w:cs="Arial"/>
          <w:bCs/>
          <w:szCs w:val="22"/>
        </w:rPr>
        <w:t>Vehículo utilizado como ascensor para elevar las cargas</w:t>
      </w:r>
      <w:r w:rsidR="009668FA">
        <w:rPr>
          <w:rFonts w:ascii="Arial" w:hAnsi="Arial" w:cs="Arial"/>
          <w:bCs/>
          <w:szCs w:val="22"/>
        </w:rPr>
        <w:t>.</w:t>
      </w:r>
    </w:p>
    <w:p w:rsidR="00517FDD" w:rsidRPr="00517FDD" w:rsidRDefault="00517FDD" w:rsidP="00517FDD">
      <w:pPr>
        <w:spacing w:line="276" w:lineRule="auto"/>
        <w:jc w:val="both"/>
        <w:rPr>
          <w:rFonts w:ascii="Arial" w:hAnsi="Arial" w:cs="Arial"/>
          <w:bCs/>
          <w:szCs w:val="22"/>
        </w:rPr>
      </w:pPr>
    </w:p>
    <w:p w:rsidR="00E622C3" w:rsidRPr="00517FDD" w:rsidRDefault="00E622C3" w:rsidP="00517FDD">
      <w:pPr>
        <w:pStyle w:val="Prrafodelista"/>
        <w:spacing w:line="276" w:lineRule="auto"/>
        <w:ind w:left="360"/>
        <w:jc w:val="both"/>
        <w:rPr>
          <w:rFonts w:ascii="Arial" w:hAnsi="Arial" w:cs="Arial"/>
          <w:b/>
          <w:bCs/>
          <w:szCs w:val="22"/>
        </w:rPr>
      </w:pPr>
    </w:p>
    <w:p w:rsidR="00E622C3" w:rsidRDefault="00E622C3" w:rsidP="00E622C3">
      <w:pPr>
        <w:pStyle w:val="Prrafodelista"/>
        <w:numPr>
          <w:ilvl w:val="0"/>
          <w:numId w:val="38"/>
        </w:numPr>
        <w:suppressAutoHyphens w:val="0"/>
        <w:spacing w:line="276" w:lineRule="auto"/>
        <w:contextualSpacing/>
        <w:jc w:val="both"/>
        <w:outlineLvl w:val="0"/>
        <w:rPr>
          <w:rFonts w:ascii="Arial" w:hAnsi="Arial" w:cs="Arial"/>
          <w:b/>
        </w:rPr>
      </w:pPr>
      <w:bookmarkStart w:id="5" w:name="_Toc453600849"/>
      <w:r>
        <w:rPr>
          <w:rFonts w:ascii="Arial" w:hAnsi="Arial" w:cs="Arial"/>
          <w:b/>
        </w:rPr>
        <w:t>OPERACIÓN DEL MONTACARGAS</w:t>
      </w:r>
      <w:bookmarkEnd w:id="5"/>
      <w:r>
        <w:rPr>
          <w:rFonts w:ascii="Arial" w:hAnsi="Arial" w:cs="Arial"/>
          <w:b/>
        </w:rPr>
        <w:t xml:space="preserve"> </w:t>
      </w:r>
    </w:p>
    <w:p w:rsidR="00860E07" w:rsidRDefault="00860E07" w:rsidP="00860E07">
      <w:pPr>
        <w:suppressAutoHyphens w:val="0"/>
        <w:spacing w:line="276" w:lineRule="auto"/>
        <w:contextualSpacing/>
        <w:jc w:val="both"/>
        <w:outlineLvl w:val="0"/>
        <w:rPr>
          <w:rFonts w:ascii="Arial" w:hAnsi="Arial" w:cs="Arial"/>
          <w:b/>
          <w:lang w:val="es-EC"/>
        </w:rPr>
      </w:pPr>
    </w:p>
    <w:p w:rsidR="00860E07" w:rsidRPr="00517FDD" w:rsidRDefault="00860E07" w:rsidP="00860E07">
      <w:pPr>
        <w:spacing w:line="276" w:lineRule="auto"/>
        <w:jc w:val="both"/>
        <w:rPr>
          <w:rFonts w:ascii="Arial" w:hAnsi="Arial" w:cs="Arial"/>
          <w:b/>
          <w:szCs w:val="22"/>
          <w:lang w:val="es-EC" w:eastAsia="es-EC"/>
        </w:rPr>
      </w:pPr>
      <w:r w:rsidRPr="00517FDD">
        <w:rPr>
          <w:rFonts w:ascii="Arial" w:hAnsi="Arial" w:cs="Arial"/>
          <w:b/>
          <w:szCs w:val="22"/>
          <w:lang w:val="es-EC" w:eastAsia="es-EC"/>
        </w:rPr>
        <w:t xml:space="preserve">Normas </w:t>
      </w:r>
      <w:r w:rsidR="00A22C29" w:rsidRPr="00517FDD">
        <w:rPr>
          <w:rFonts w:ascii="Arial" w:hAnsi="Arial" w:cs="Arial"/>
          <w:b/>
          <w:szCs w:val="22"/>
          <w:lang w:val="es-EC" w:eastAsia="es-EC"/>
        </w:rPr>
        <w:t xml:space="preserve">Generales </w:t>
      </w:r>
      <w:r w:rsidR="00A22C29">
        <w:rPr>
          <w:rFonts w:ascii="Arial" w:hAnsi="Arial" w:cs="Arial"/>
          <w:b/>
          <w:szCs w:val="22"/>
          <w:lang w:val="es-EC" w:eastAsia="es-EC"/>
        </w:rPr>
        <w:t>de</w:t>
      </w:r>
      <w:r>
        <w:rPr>
          <w:rFonts w:ascii="Arial" w:hAnsi="Arial" w:cs="Arial"/>
          <w:b/>
          <w:szCs w:val="22"/>
          <w:lang w:val="es-EC" w:eastAsia="es-EC"/>
        </w:rPr>
        <w:t xml:space="preserve"> Seguridad </w:t>
      </w:r>
      <w:r w:rsidRPr="00517FDD">
        <w:rPr>
          <w:rFonts w:ascii="Arial" w:hAnsi="Arial" w:cs="Arial"/>
          <w:b/>
          <w:szCs w:val="22"/>
          <w:lang w:val="es-EC" w:eastAsia="es-EC"/>
        </w:rPr>
        <w:t>para la operación de Montacargas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w:t>
      </w:r>
      <w:r w:rsidRPr="00517FDD">
        <w:rPr>
          <w:rFonts w:ascii="Arial" w:hAnsi="Arial" w:cs="Arial"/>
          <w:szCs w:val="22"/>
          <w:lang w:val="es-EC" w:eastAsia="es-EC"/>
        </w:rPr>
        <w:tab/>
      </w:r>
      <w:proofErr w:type="gramStart"/>
      <w:r w:rsidRPr="00517FDD">
        <w:rPr>
          <w:rFonts w:ascii="Arial" w:hAnsi="Arial" w:cs="Arial"/>
          <w:szCs w:val="22"/>
          <w:lang w:val="es-EC" w:eastAsia="es-EC"/>
        </w:rPr>
        <w:t>Los</w:t>
      </w:r>
      <w:proofErr w:type="gramEnd"/>
      <w:r w:rsidRPr="00517FDD">
        <w:rPr>
          <w:rFonts w:ascii="Arial" w:hAnsi="Arial" w:cs="Arial"/>
          <w:szCs w:val="22"/>
          <w:lang w:val="es-EC" w:eastAsia="es-EC"/>
        </w:rPr>
        <w:t xml:space="preserve"> montacargas utilizados en l</w:t>
      </w:r>
      <w:r w:rsidR="005961E7">
        <w:rPr>
          <w:rFonts w:ascii="Arial" w:hAnsi="Arial" w:cs="Arial"/>
          <w:szCs w:val="22"/>
          <w:lang w:val="es-EC" w:eastAsia="es-EC"/>
        </w:rPr>
        <w:t>a</w:t>
      </w:r>
      <w:r w:rsidRPr="00517FDD">
        <w:rPr>
          <w:rFonts w:ascii="Arial" w:hAnsi="Arial" w:cs="Arial"/>
          <w:szCs w:val="22"/>
          <w:lang w:val="es-EC" w:eastAsia="es-EC"/>
        </w:rPr>
        <w:t xml:space="preserve">s instalaciones </w:t>
      </w:r>
      <w:r w:rsidR="005961E7">
        <w:rPr>
          <w:rFonts w:ascii="Arial" w:hAnsi="Arial" w:cs="Arial"/>
          <w:szCs w:val="22"/>
          <w:lang w:val="es-EC" w:eastAsia="es-EC"/>
        </w:rPr>
        <w:t>de</w:t>
      </w:r>
      <w:r w:rsidRPr="00517FDD">
        <w:rPr>
          <w:rFonts w:ascii="Arial" w:hAnsi="Arial" w:cs="Arial"/>
          <w:szCs w:val="22"/>
          <w:lang w:val="es-EC" w:eastAsia="es-EC"/>
        </w:rPr>
        <w:t xml:space="preserve"> </w:t>
      </w:r>
      <w:r w:rsidR="009668FA">
        <w:rPr>
          <w:rFonts w:ascii="Arial" w:hAnsi="Arial" w:cs="Arial"/>
          <w:szCs w:val="22"/>
          <w:lang w:val="es-EC" w:eastAsia="es-EC"/>
        </w:rPr>
        <w:t xml:space="preserve">la Empresa </w:t>
      </w:r>
      <w:r w:rsidR="005961E7">
        <w:rPr>
          <w:rFonts w:ascii="Arial" w:hAnsi="Arial" w:cs="Arial"/>
          <w:szCs w:val="22"/>
          <w:lang w:val="es-EC" w:eastAsia="es-EC"/>
        </w:rPr>
        <w:t>COMERCIALIZADORA INDUSTRIAL MERDIZ, S. DE R.L. DE C.V.</w:t>
      </w:r>
      <w:r w:rsidRPr="00517FDD">
        <w:rPr>
          <w:rFonts w:ascii="Arial" w:hAnsi="Arial" w:cs="Arial"/>
          <w:szCs w:val="22"/>
          <w:lang w:val="es-EC" w:eastAsia="es-EC"/>
        </w:rPr>
        <w:t xml:space="preserve">, deberán ser operados exclusivamente por </w:t>
      </w:r>
      <w:r w:rsidR="009668FA">
        <w:rPr>
          <w:rFonts w:ascii="Arial" w:hAnsi="Arial" w:cs="Arial"/>
          <w:szCs w:val="22"/>
          <w:lang w:val="es-EC" w:eastAsia="es-EC"/>
        </w:rPr>
        <w:t>personal debidamente autorizado</w:t>
      </w:r>
      <w:r w:rsidRPr="00517FDD">
        <w:rPr>
          <w:rFonts w:ascii="Arial" w:hAnsi="Arial" w:cs="Arial"/>
          <w:szCs w:val="22"/>
          <w:lang w:val="es-EC" w:eastAsia="es-EC"/>
        </w:rPr>
        <w:t>.</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lastRenderedPageBreak/>
        <w:t>2.</w:t>
      </w:r>
      <w:r w:rsidRPr="00517FDD">
        <w:rPr>
          <w:rFonts w:ascii="Arial" w:hAnsi="Arial" w:cs="Arial"/>
          <w:szCs w:val="22"/>
          <w:lang w:val="es-EC" w:eastAsia="es-EC"/>
        </w:rPr>
        <w:tab/>
        <w:t>Todo montacargas deberá poseer protección para la cabeza del operador. Esta protección será construida de acuerdo con el peso y el tipo de material con que se trabaja.</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3.</w:t>
      </w:r>
      <w:r w:rsidRPr="00517FDD">
        <w:rPr>
          <w:rFonts w:ascii="Arial" w:hAnsi="Arial" w:cs="Arial"/>
          <w:szCs w:val="22"/>
          <w:lang w:val="es-EC" w:eastAsia="es-EC"/>
        </w:rPr>
        <w:tab/>
        <w:t xml:space="preserve">Todos los montacargas deberán tener marcado en un lugar visible, la </w:t>
      </w:r>
      <w:r w:rsidR="00A22C29" w:rsidRPr="00517FDD">
        <w:rPr>
          <w:rFonts w:ascii="Arial" w:hAnsi="Arial" w:cs="Arial"/>
          <w:szCs w:val="22"/>
          <w:lang w:val="es-EC" w:eastAsia="es-EC"/>
        </w:rPr>
        <w:t>carga máxima</w:t>
      </w:r>
      <w:r w:rsidRPr="00517FDD">
        <w:rPr>
          <w:rFonts w:ascii="Arial" w:hAnsi="Arial" w:cs="Arial"/>
          <w:szCs w:val="22"/>
          <w:lang w:val="es-EC" w:eastAsia="es-EC"/>
        </w:rPr>
        <w:t xml:space="preserve"> permisible en kilogramos. Queda prohibido utilizar estos equipos para levantar cargas superiores a las máximas permisibles.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4.</w:t>
      </w:r>
      <w:r w:rsidRPr="00517FDD">
        <w:rPr>
          <w:rFonts w:ascii="Arial" w:hAnsi="Arial" w:cs="Arial"/>
          <w:szCs w:val="22"/>
          <w:lang w:val="es-EC" w:eastAsia="es-EC"/>
        </w:rPr>
        <w:tab/>
        <w:t>Antes de usar el equipo, el conductor deberá revisar los frenos, la dirección, la corneta, los cauchos y el mecanismo de levantamiento. En los montacargas de combustión interna deberá revisar el aceite, combustible y el nivel del agua. Esta revisión quedara registrada en el formato de inspección diaria de montacargas.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5.</w:t>
      </w:r>
      <w:r w:rsidRPr="00517FDD">
        <w:rPr>
          <w:rFonts w:ascii="Arial" w:hAnsi="Arial" w:cs="Arial"/>
          <w:szCs w:val="22"/>
          <w:lang w:val="es-EC" w:eastAsia="es-EC"/>
        </w:rPr>
        <w:tab/>
        <w:t>No se permitirán pasajeros en los montacargas, ni el levantamiento de personas sobre las horquillas.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 xml:space="preserve">6. </w:t>
      </w:r>
      <w:r w:rsidRPr="00517FDD">
        <w:rPr>
          <w:rFonts w:ascii="Arial" w:hAnsi="Arial" w:cs="Arial"/>
          <w:szCs w:val="22"/>
          <w:lang w:val="es-EC" w:eastAsia="es-EC"/>
        </w:rPr>
        <w:tab/>
        <w:t xml:space="preserve">No se deberá usar montacargas de combustión a gasolina o </w:t>
      </w:r>
      <w:r w:rsidR="009668FA">
        <w:rPr>
          <w:rFonts w:ascii="Arial" w:hAnsi="Arial" w:cs="Arial"/>
          <w:szCs w:val="22"/>
          <w:lang w:val="es-EC" w:eastAsia="es-EC"/>
        </w:rPr>
        <w:t>Gas L.P.</w:t>
      </w:r>
      <w:r w:rsidRPr="00517FDD">
        <w:rPr>
          <w:rFonts w:ascii="Arial" w:hAnsi="Arial" w:cs="Arial"/>
          <w:szCs w:val="22"/>
          <w:lang w:val="es-EC" w:eastAsia="es-EC"/>
        </w:rPr>
        <w:t xml:space="preserve"> en lugares cerrados sin la ventilación adecuada, debido a la posible generación de monóxido de carbono, el cual es altamente venenoso.</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7.</w:t>
      </w:r>
      <w:r w:rsidRPr="00517FDD">
        <w:rPr>
          <w:rFonts w:ascii="Arial" w:hAnsi="Arial" w:cs="Arial"/>
          <w:szCs w:val="22"/>
          <w:lang w:val="es-EC" w:eastAsia="es-EC"/>
        </w:rPr>
        <w:tab/>
        <w:t>Se deberá estacionar el montacargas donde no interfiera con el paso de otros vehículos o personas. No dejar el montacargas con el motor funcionando y cuando abandone el vehículo asegurarse que tiene puesto el freno de estacionamiento.</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8.</w:t>
      </w:r>
      <w:r w:rsidRPr="00517FDD">
        <w:rPr>
          <w:rFonts w:ascii="Arial" w:hAnsi="Arial" w:cs="Arial"/>
          <w:szCs w:val="22"/>
          <w:lang w:val="es-EC" w:eastAsia="es-EC"/>
        </w:rPr>
        <w:tab/>
        <w:t>No deberá abandonar el montacargas antes de que esté completamente detenido y debidamente estacionado.</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9.</w:t>
      </w:r>
      <w:r w:rsidRPr="00517FDD">
        <w:rPr>
          <w:rFonts w:ascii="Arial" w:hAnsi="Arial" w:cs="Arial"/>
          <w:szCs w:val="22"/>
          <w:lang w:val="es-EC" w:eastAsia="es-EC"/>
        </w:rPr>
        <w:tab/>
        <w:t xml:space="preserve">En todo momento se </w:t>
      </w:r>
      <w:r w:rsidR="00A22C29" w:rsidRPr="00517FDD">
        <w:rPr>
          <w:rFonts w:ascii="Arial" w:hAnsi="Arial" w:cs="Arial"/>
          <w:szCs w:val="22"/>
          <w:lang w:val="es-EC" w:eastAsia="es-EC"/>
        </w:rPr>
        <w:t>respetará</w:t>
      </w:r>
      <w:r w:rsidRPr="00517FDD">
        <w:rPr>
          <w:rFonts w:ascii="Arial" w:hAnsi="Arial" w:cs="Arial"/>
          <w:szCs w:val="22"/>
          <w:lang w:val="es-EC" w:eastAsia="es-EC"/>
        </w:rPr>
        <w:t xml:space="preserve"> la velocidad máxima reglamentada pa</w:t>
      </w:r>
      <w:r w:rsidR="009668FA">
        <w:rPr>
          <w:rFonts w:ascii="Arial" w:hAnsi="Arial" w:cs="Arial"/>
          <w:szCs w:val="22"/>
          <w:lang w:val="es-EC" w:eastAsia="es-EC"/>
        </w:rPr>
        <w:t>ra la conducción de montacargas</w:t>
      </w:r>
      <w:r w:rsidRPr="00517FDD">
        <w:rPr>
          <w:rFonts w:ascii="Arial" w:hAnsi="Arial" w:cs="Arial"/>
          <w:szCs w:val="22"/>
          <w:lang w:val="es-EC" w:eastAsia="es-EC"/>
        </w:rPr>
        <w:t xml:space="preserve"> (10 km/h)</w:t>
      </w:r>
      <w:r w:rsidR="009668FA">
        <w:rPr>
          <w:rFonts w:ascii="Arial" w:hAnsi="Arial" w:cs="Arial"/>
          <w:szCs w:val="22"/>
          <w:lang w:val="es-EC" w:eastAsia="es-EC"/>
        </w:rPr>
        <w:t>.</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10.</w:t>
      </w:r>
      <w:r w:rsidRPr="00517FDD">
        <w:rPr>
          <w:rFonts w:ascii="Arial" w:hAnsi="Arial" w:cs="Arial"/>
          <w:szCs w:val="22"/>
          <w:lang w:val="es-EC" w:eastAsia="es-EC"/>
        </w:rPr>
        <w:tab/>
        <w:t>Cuando conduzca sobre pisos irregulares, tome precauciones, vaya despacio, manteniéndose alerta en los sitios que produzcan brincos y/o donde existan baches.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11.</w:t>
      </w:r>
      <w:r w:rsidRPr="00517FDD">
        <w:rPr>
          <w:rFonts w:ascii="Arial" w:hAnsi="Arial" w:cs="Arial"/>
          <w:szCs w:val="22"/>
          <w:lang w:val="es-EC" w:eastAsia="es-EC"/>
        </w:rPr>
        <w:tab/>
        <w:t>Aproxímese despacio a las esquinas “ciegas”, manteniéndose en su derecha y sonando la corneta.</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12.</w:t>
      </w:r>
      <w:r w:rsidRPr="00517FDD">
        <w:rPr>
          <w:rFonts w:ascii="Arial" w:hAnsi="Arial" w:cs="Arial"/>
          <w:szCs w:val="22"/>
          <w:lang w:val="es-EC" w:eastAsia="es-EC"/>
        </w:rPr>
        <w:tab/>
        <w:t>Manténgase alerta con las personas que pueden atravesarse al frente o con otros vehículos que se aproximen. Cuando se acerque por detrás de cualquier persona, Siempre dé aviso a una di</w:t>
      </w:r>
      <w:r w:rsidR="009668FA">
        <w:rPr>
          <w:rFonts w:ascii="Arial" w:hAnsi="Arial" w:cs="Arial"/>
          <w:szCs w:val="22"/>
          <w:lang w:val="es-EC" w:eastAsia="es-EC"/>
        </w:rPr>
        <w:t>stancia de aproximadamente 5 metros</w:t>
      </w:r>
      <w:r w:rsidRPr="00517FDD">
        <w:rPr>
          <w:rFonts w:ascii="Arial" w:hAnsi="Arial" w:cs="Arial"/>
          <w:szCs w:val="22"/>
          <w:lang w:val="es-EC" w:eastAsia="es-EC"/>
        </w:rPr>
        <w:t>.</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lastRenderedPageBreak/>
        <w:t>13.</w:t>
      </w:r>
      <w:r w:rsidRPr="00517FDD">
        <w:rPr>
          <w:rFonts w:ascii="Arial" w:hAnsi="Arial" w:cs="Arial"/>
          <w:szCs w:val="22"/>
          <w:lang w:val="es-EC" w:eastAsia="es-EC"/>
        </w:rPr>
        <w:tab/>
        <w:t>Evite hacer virajes en pasillos congestionados. Cuando sea necesario virar en un pasillo, tenga precaución.</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14.</w:t>
      </w:r>
      <w:r w:rsidRPr="00517FDD">
        <w:rPr>
          <w:rFonts w:ascii="Arial" w:hAnsi="Arial" w:cs="Arial"/>
          <w:szCs w:val="22"/>
          <w:lang w:val="es-EC" w:eastAsia="es-EC"/>
        </w:rPr>
        <w:tab/>
        <w:t>Mantenga siempre las manos y los pies dentro del montacargas, excepto cuando tiene que hacer alguna señal.</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 xml:space="preserve">15. </w:t>
      </w:r>
      <w:r w:rsidRPr="00517FDD">
        <w:rPr>
          <w:rFonts w:ascii="Arial" w:hAnsi="Arial" w:cs="Arial"/>
          <w:szCs w:val="22"/>
          <w:lang w:val="es-EC" w:eastAsia="es-EC"/>
        </w:rPr>
        <w:tab/>
        <w:t>No permita que personas caminen delante de usted, cuando baje por rampas o pendientes y pruebe los frenos antes de empezar a descender.</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16.</w:t>
      </w:r>
      <w:r w:rsidRPr="00517FDD">
        <w:rPr>
          <w:rFonts w:ascii="Arial" w:hAnsi="Arial" w:cs="Arial"/>
          <w:szCs w:val="22"/>
          <w:lang w:val="es-EC" w:eastAsia="es-EC"/>
        </w:rPr>
        <w:tab/>
        <w:t>Nunca corra aparejando a otro montacargas. Cuando siga detrás de otro montacargas, mantenga una distancia mínima de 4 m</w:t>
      </w:r>
      <w:r w:rsidR="009668FA">
        <w:rPr>
          <w:rFonts w:ascii="Arial" w:hAnsi="Arial" w:cs="Arial"/>
          <w:szCs w:val="22"/>
          <w:lang w:val="es-EC" w:eastAsia="es-EC"/>
        </w:rPr>
        <w:t>e</w:t>
      </w:r>
      <w:r w:rsidRPr="00517FDD">
        <w:rPr>
          <w:rFonts w:ascii="Arial" w:hAnsi="Arial" w:cs="Arial"/>
          <w:szCs w:val="22"/>
          <w:lang w:val="es-EC" w:eastAsia="es-EC"/>
        </w:rPr>
        <w:t>t</w:t>
      </w:r>
      <w:r w:rsidR="009668FA">
        <w:rPr>
          <w:rFonts w:ascii="Arial" w:hAnsi="Arial" w:cs="Arial"/>
          <w:szCs w:val="22"/>
          <w:lang w:val="es-EC" w:eastAsia="es-EC"/>
        </w:rPr>
        <w:t>ro</w:t>
      </w:r>
      <w:r w:rsidRPr="00517FDD">
        <w:rPr>
          <w:rFonts w:ascii="Arial" w:hAnsi="Arial" w:cs="Arial"/>
          <w:szCs w:val="22"/>
          <w:lang w:val="es-EC" w:eastAsia="es-EC"/>
        </w:rPr>
        <w:t>s. Aproximadamente entre los dos vehículos.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17.</w:t>
      </w:r>
      <w:r w:rsidRPr="00517FDD">
        <w:rPr>
          <w:rFonts w:ascii="Arial" w:hAnsi="Arial" w:cs="Arial"/>
          <w:szCs w:val="22"/>
          <w:lang w:val="es-EC" w:eastAsia="es-EC"/>
        </w:rPr>
        <w:tab/>
        <w:t>Evite las paradas y arranques bruscos. Esto puede causarle un patinaje o el volcamiento de la carga.</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18.</w:t>
      </w:r>
      <w:r w:rsidRPr="00517FDD">
        <w:rPr>
          <w:rFonts w:ascii="Arial" w:hAnsi="Arial" w:cs="Arial"/>
          <w:szCs w:val="22"/>
          <w:lang w:val="es-EC" w:eastAsia="es-EC"/>
        </w:rPr>
        <w:tab/>
        <w:t xml:space="preserve"> Nunca retroceda sin mirar y asegúrese de que la vía este libre hacia atrás. No utilice el retroceso como freno.</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19.</w:t>
      </w:r>
      <w:r w:rsidRPr="00517FDD">
        <w:rPr>
          <w:rFonts w:ascii="Arial" w:hAnsi="Arial" w:cs="Arial"/>
          <w:szCs w:val="22"/>
          <w:lang w:val="es-EC" w:eastAsia="es-EC"/>
        </w:rPr>
        <w:tab/>
        <w:t xml:space="preserve">Transporte siempre la carga a 10 </w:t>
      </w:r>
      <w:r w:rsidR="009668FA" w:rsidRPr="00517FDD">
        <w:rPr>
          <w:rFonts w:ascii="Arial" w:hAnsi="Arial" w:cs="Arial"/>
          <w:szCs w:val="22"/>
          <w:lang w:val="es-EC" w:eastAsia="es-EC"/>
        </w:rPr>
        <w:t>o</w:t>
      </w:r>
      <w:r w:rsidRPr="00517FDD">
        <w:rPr>
          <w:rFonts w:ascii="Arial" w:hAnsi="Arial" w:cs="Arial"/>
          <w:szCs w:val="22"/>
          <w:lang w:val="es-EC" w:eastAsia="es-EC"/>
        </w:rPr>
        <w:t xml:space="preserve"> 15 centímetros aproximadamente sobre el nivel de piso. El transporte de carga cerca del piso reduce la posibilidad de voltear el montacargas o dejar caer la carga.</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20.</w:t>
      </w:r>
      <w:r w:rsidRPr="00517FDD">
        <w:rPr>
          <w:rFonts w:ascii="Arial" w:hAnsi="Arial" w:cs="Arial"/>
          <w:szCs w:val="22"/>
          <w:lang w:val="es-EC" w:eastAsia="es-EC"/>
        </w:rPr>
        <w:tab/>
        <w:t>Nunca lleve una carga con un tamaño que no le permita ver hacia delante. Si es necesario hágalo en retroceso.</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21.</w:t>
      </w:r>
      <w:r w:rsidRPr="00517FDD">
        <w:rPr>
          <w:rFonts w:ascii="Arial" w:hAnsi="Arial" w:cs="Arial"/>
          <w:szCs w:val="22"/>
          <w:lang w:val="es-EC" w:eastAsia="es-EC"/>
        </w:rPr>
        <w:tab/>
        <w:t xml:space="preserve"> Evite llevar material suelto en las horquillas. Siempre que sea posible use una paleta para el movimiento del material. Los objetos cilíndricos, como tubos y los tambores, deben calzarse o sujetarse con eslingas.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22.</w:t>
      </w:r>
      <w:r w:rsidRPr="00517FDD">
        <w:rPr>
          <w:rFonts w:ascii="Arial" w:hAnsi="Arial" w:cs="Arial"/>
          <w:szCs w:val="22"/>
          <w:lang w:val="es-EC" w:eastAsia="es-EC"/>
        </w:rPr>
        <w:tab/>
        <w:t>Nunca permita que personas se coloquen debajo de las cargas elevadas.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23.</w:t>
      </w:r>
      <w:r w:rsidRPr="00517FDD">
        <w:rPr>
          <w:rFonts w:ascii="Arial" w:hAnsi="Arial" w:cs="Arial"/>
          <w:szCs w:val="22"/>
          <w:lang w:val="es-EC" w:eastAsia="es-EC"/>
        </w:rPr>
        <w:tab/>
        <w:t xml:space="preserve">La carga deberán bajarse despacio </w:t>
      </w:r>
      <w:r w:rsidR="009668FA" w:rsidRPr="00517FDD">
        <w:rPr>
          <w:rFonts w:ascii="Arial" w:hAnsi="Arial" w:cs="Arial"/>
          <w:szCs w:val="22"/>
          <w:lang w:val="es-EC" w:eastAsia="es-EC"/>
        </w:rPr>
        <w:t>porque</w:t>
      </w:r>
      <w:r w:rsidRPr="00517FDD">
        <w:rPr>
          <w:rFonts w:ascii="Arial" w:hAnsi="Arial" w:cs="Arial"/>
          <w:szCs w:val="22"/>
          <w:lang w:val="es-EC" w:eastAsia="es-EC"/>
        </w:rPr>
        <w:t xml:space="preserve"> una bajada brusca hará que la máquina se incline hacia delante y posiblemente se voltee o despida al operador.</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24.</w:t>
      </w:r>
      <w:r w:rsidRPr="00517FDD">
        <w:rPr>
          <w:rFonts w:ascii="Arial" w:hAnsi="Arial" w:cs="Arial"/>
          <w:szCs w:val="22"/>
          <w:lang w:val="es-EC" w:eastAsia="es-EC"/>
        </w:rPr>
        <w:tab/>
        <w:t>La carga deberá inclinarse contra la rejilla estibadora antes de mover el montacargas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25.</w:t>
      </w:r>
      <w:r w:rsidRPr="00517FDD">
        <w:rPr>
          <w:rFonts w:ascii="Arial" w:hAnsi="Arial" w:cs="Arial"/>
          <w:szCs w:val="22"/>
          <w:lang w:val="es-EC" w:eastAsia="es-EC"/>
        </w:rPr>
        <w:tab/>
        <w:t>Se deberá verificar la altura disponible antes de elevar cargas, la cual deberá estar libre de vigas, tuberías, alumbrado y otros obstáculos.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lastRenderedPageBreak/>
        <w:t>26.</w:t>
      </w:r>
      <w:r w:rsidRPr="00517FDD">
        <w:rPr>
          <w:rFonts w:ascii="Arial" w:hAnsi="Arial" w:cs="Arial"/>
          <w:szCs w:val="22"/>
          <w:lang w:val="es-EC" w:eastAsia="es-EC"/>
        </w:rPr>
        <w:tab/>
        <w:t xml:space="preserve">Deberán asegurarse </w:t>
      </w:r>
      <w:r w:rsidR="00580F2D" w:rsidRPr="00517FDD">
        <w:rPr>
          <w:rFonts w:ascii="Arial" w:hAnsi="Arial" w:cs="Arial"/>
          <w:szCs w:val="22"/>
          <w:lang w:val="es-EC" w:eastAsia="es-EC"/>
        </w:rPr>
        <w:t>de que</w:t>
      </w:r>
      <w:r w:rsidRPr="00517FDD">
        <w:rPr>
          <w:rFonts w:ascii="Arial" w:hAnsi="Arial" w:cs="Arial"/>
          <w:szCs w:val="22"/>
          <w:lang w:val="es-EC" w:eastAsia="es-EC"/>
        </w:rPr>
        <w:t xml:space="preserve"> los materiales sean apilados de manera que la carga pesada a la parte más grande sea colocada abajo.</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27.</w:t>
      </w:r>
      <w:r w:rsidRPr="00517FDD">
        <w:rPr>
          <w:rFonts w:ascii="Arial" w:hAnsi="Arial" w:cs="Arial"/>
          <w:szCs w:val="22"/>
          <w:lang w:val="es-EC" w:eastAsia="es-EC"/>
        </w:rPr>
        <w:tab/>
        <w:t xml:space="preserve">Deberán asegurarse </w:t>
      </w:r>
      <w:r w:rsidR="00580F2D" w:rsidRPr="00517FDD">
        <w:rPr>
          <w:rFonts w:ascii="Arial" w:hAnsi="Arial" w:cs="Arial"/>
          <w:szCs w:val="22"/>
          <w:lang w:val="es-EC" w:eastAsia="es-EC"/>
        </w:rPr>
        <w:t>de que</w:t>
      </w:r>
      <w:r w:rsidRPr="00517FDD">
        <w:rPr>
          <w:rFonts w:ascii="Arial" w:hAnsi="Arial" w:cs="Arial"/>
          <w:szCs w:val="22"/>
          <w:lang w:val="es-EC" w:eastAsia="es-EC"/>
        </w:rPr>
        <w:t xml:space="preserve"> las cestas y/o racks calcen en todos sus extremos correctamente. Se deben retirar para su reparación o eliminación todas las cestas o racks que no permitan un buen acople.</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28.</w:t>
      </w:r>
      <w:r w:rsidRPr="00517FDD">
        <w:rPr>
          <w:rFonts w:ascii="Arial" w:hAnsi="Arial" w:cs="Arial"/>
          <w:szCs w:val="22"/>
          <w:lang w:val="es-EC" w:eastAsia="es-EC"/>
        </w:rPr>
        <w:tab/>
        <w:t>Cuando se apilan o sacan materiales, deberán asegurarse de no desequilibrar la pila.</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29.</w:t>
      </w:r>
      <w:r w:rsidRPr="00517FDD">
        <w:rPr>
          <w:rFonts w:ascii="Arial" w:hAnsi="Arial" w:cs="Arial"/>
          <w:szCs w:val="22"/>
          <w:lang w:val="es-EC" w:eastAsia="es-EC"/>
        </w:rPr>
        <w:tab/>
        <w:t xml:space="preserve"> Nunca se deberá obstaculizar el acceso a los equipos de extinción, puertas de emergencia, camillas, lava ojos de emergencia ni las estaciones manuales.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30.</w:t>
      </w:r>
      <w:r w:rsidRPr="00517FDD">
        <w:rPr>
          <w:rFonts w:ascii="Arial" w:hAnsi="Arial" w:cs="Arial"/>
          <w:szCs w:val="22"/>
          <w:lang w:val="es-EC" w:eastAsia="es-EC"/>
        </w:rPr>
        <w:tab/>
        <w:t>Nunca deberán introducir el cuerpo o parte de el a través de los soportes verticales del montacargas. Hacer esto puede resultar en lesiones graves.</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31.</w:t>
      </w:r>
      <w:r w:rsidRPr="00517FDD">
        <w:rPr>
          <w:rFonts w:ascii="Arial" w:hAnsi="Arial" w:cs="Arial"/>
          <w:szCs w:val="22"/>
          <w:lang w:val="es-EC" w:eastAsia="es-EC"/>
        </w:rPr>
        <w:tab/>
        <w:t>Se deberán respetar los rayos que indican el área de almacenaje.</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32.</w:t>
      </w:r>
      <w:r w:rsidRPr="00517FDD">
        <w:rPr>
          <w:rFonts w:ascii="Arial" w:hAnsi="Arial" w:cs="Arial"/>
          <w:szCs w:val="22"/>
          <w:lang w:val="es-EC" w:eastAsia="es-EC"/>
        </w:rPr>
        <w:tab/>
        <w:t xml:space="preserve"> No se deberá apilar material tan alto que obstaculice la función de los equipos contra incendio.</w:t>
      </w:r>
    </w:p>
    <w:p w:rsidR="00860E07" w:rsidRPr="00517FDD" w:rsidRDefault="00860E07" w:rsidP="00860E07">
      <w:pPr>
        <w:spacing w:before="100" w:beforeAutospacing="1" w:after="100" w:afterAutospacing="1" w:line="276" w:lineRule="auto"/>
        <w:ind w:left="705" w:hanging="705"/>
        <w:jc w:val="both"/>
        <w:rPr>
          <w:rFonts w:ascii="Arial" w:hAnsi="Arial" w:cs="Arial"/>
          <w:szCs w:val="22"/>
          <w:lang w:val="es-EC" w:eastAsia="es-EC"/>
        </w:rPr>
      </w:pPr>
      <w:r w:rsidRPr="00517FDD">
        <w:rPr>
          <w:rFonts w:ascii="Arial" w:hAnsi="Arial" w:cs="Arial"/>
          <w:szCs w:val="22"/>
          <w:lang w:val="es-EC" w:eastAsia="es-EC"/>
        </w:rPr>
        <w:t>33.</w:t>
      </w:r>
      <w:r w:rsidRPr="00517FDD">
        <w:rPr>
          <w:rFonts w:ascii="Arial" w:hAnsi="Arial" w:cs="Arial"/>
          <w:szCs w:val="22"/>
          <w:lang w:val="es-EC" w:eastAsia="es-EC"/>
        </w:rPr>
        <w:tab/>
        <w:t>Nunca opere el montacargas en áreas donde existan derrames de productos inflamables hasta tanto no se considere el área libre de vapores peligrosos.</w:t>
      </w:r>
    </w:p>
    <w:p w:rsidR="00517FDD" w:rsidRPr="00E622C3" w:rsidRDefault="00E622C3" w:rsidP="00E622C3">
      <w:pPr>
        <w:pStyle w:val="Ttulo2"/>
        <w:jc w:val="left"/>
        <w:rPr>
          <w:rFonts w:cs="Arial"/>
          <w:b/>
          <w:bCs/>
          <w:sz w:val="22"/>
          <w:szCs w:val="22"/>
          <w:lang w:val="es-ES_tradnl"/>
        </w:rPr>
      </w:pPr>
      <w:r w:rsidRPr="00E622C3">
        <w:rPr>
          <w:rFonts w:cs="Arial"/>
          <w:b/>
          <w:bCs/>
          <w:sz w:val="22"/>
          <w:szCs w:val="22"/>
          <w:lang w:val="es-ES_tradnl"/>
        </w:rPr>
        <w:t xml:space="preserve"> </w:t>
      </w:r>
      <w:bookmarkStart w:id="6" w:name="_Toc453600850"/>
      <w:r>
        <w:rPr>
          <w:rFonts w:cs="Arial"/>
          <w:b/>
          <w:bCs/>
          <w:sz w:val="22"/>
          <w:szCs w:val="22"/>
          <w:lang w:val="es-ES_tradnl"/>
        </w:rPr>
        <w:t xml:space="preserve">6.1 </w:t>
      </w:r>
      <w:r w:rsidR="00517FDD" w:rsidRPr="00E622C3">
        <w:rPr>
          <w:rFonts w:cs="Arial"/>
          <w:b/>
          <w:bCs/>
          <w:sz w:val="22"/>
          <w:szCs w:val="22"/>
          <w:lang w:val="es-ES_tradnl"/>
        </w:rPr>
        <w:t>Procedimientos antes del manejo</w:t>
      </w:r>
      <w:bookmarkEnd w:id="6"/>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spacing w:line="276" w:lineRule="auto"/>
        <w:jc w:val="both"/>
        <w:rPr>
          <w:rFonts w:ascii="Arial" w:hAnsi="Arial" w:cs="Arial"/>
          <w:szCs w:val="22"/>
          <w:lang w:val="es-ES_tradnl"/>
        </w:rPr>
      </w:pPr>
      <w:r w:rsidRPr="00517FDD">
        <w:rPr>
          <w:rFonts w:ascii="Arial" w:hAnsi="Arial" w:cs="Arial"/>
          <w:szCs w:val="22"/>
          <w:lang w:val="es-ES_tradnl"/>
        </w:rPr>
        <w:t>Todo operador es responsable de la preparación previa de la unidad a utilizar, con la finalidad de tener seguridad en las maniobras.</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spacing w:line="276" w:lineRule="auto"/>
        <w:jc w:val="both"/>
        <w:rPr>
          <w:rFonts w:ascii="Arial" w:hAnsi="Arial" w:cs="Arial"/>
          <w:szCs w:val="22"/>
          <w:lang w:val="es-ES_tradnl"/>
        </w:rPr>
      </w:pPr>
      <w:r w:rsidRPr="00517FDD">
        <w:rPr>
          <w:rFonts w:ascii="Arial" w:hAnsi="Arial" w:cs="Arial"/>
          <w:szCs w:val="22"/>
          <w:lang w:val="es-ES_tradnl"/>
        </w:rPr>
        <w:t xml:space="preserve">Antes que nada, el operador debe cumplir con los requisitos legales necesarios, sin embargo, también es importante que considere que al presentarse a su trabajo no debe ir desvelado, ebrio, cansado ni </w:t>
      </w:r>
      <w:r w:rsidR="009668FA">
        <w:rPr>
          <w:rFonts w:ascii="Arial" w:hAnsi="Arial" w:cs="Arial"/>
          <w:szCs w:val="22"/>
          <w:lang w:val="es-ES_tradnl"/>
        </w:rPr>
        <w:t>enfermo;</w:t>
      </w:r>
      <w:r w:rsidRPr="00517FDD">
        <w:rPr>
          <w:rFonts w:ascii="Arial" w:hAnsi="Arial" w:cs="Arial"/>
          <w:szCs w:val="22"/>
          <w:lang w:val="es-ES_tradnl"/>
        </w:rPr>
        <w:t xml:space="preserve"> el cuidado de su imagen e integridad física es importante para una buena calidad de vida. Todo operador siempre debe de tomar en cuenta lo siguiente:</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5"/>
        </w:numPr>
        <w:suppressAutoHyphens w:val="0"/>
        <w:spacing w:line="276" w:lineRule="auto"/>
        <w:jc w:val="both"/>
        <w:rPr>
          <w:rFonts w:ascii="Arial" w:hAnsi="Arial" w:cs="Arial"/>
          <w:szCs w:val="22"/>
          <w:lang w:val="es-ES_tradnl"/>
        </w:rPr>
      </w:pPr>
      <w:r w:rsidRPr="00517FDD">
        <w:rPr>
          <w:rFonts w:ascii="Arial" w:hAnsi="Arial" w:cs="Arial"/>
          <w:szCs w:val="22"/>
          <w:lang w:val="es-ES_tradnl"/>
        </w:rPr>
        <w:t>Utilizar el equipo de protección personal.</w:t>
      </w:r>
    </w:p>
    <w:p w:rsidR="00517FDD" w:rsidRPr="00517FDD" w:rsidRDefault="00517FDD" w:rsidP="00517FDD">
      <w:pPr>
        <w:numPr>
          <w:ilvl w:val="0"/>
          <w:numId w:val="35"/>
        </w:numPr>
        <w:suppressAutoHyphens w:val="0"/>
        <w:spacing w:line="276" w:lineRule="auto"/>
        <w:jc w:val="both"/>
        <w:rPr>
          <w:rFonts w:ascii="Arial" w:hAnsi="Arial" w:cs="Arial"/>
          <w:szCs w:val="22"/>
          <w:lang w:val="es-ES_tradnl"/>
        </w:rPr>
      </w:pPr>
      <w:r w:rsidRPr="00517FDD">
        <w:rPr>
          <w:rFonts w:ascii="Arial" w:hAnsi="Arial" w:cs="Arial"/>
          <w:szCs w:val="22"/>
          <w:lang w:val="es-ES_tradnl"/>
        </w:rPr>
        <w:t>Conocer el montacargas.</w:t>
      </w:r>
    </w:p>
    <w:p w:rsidR="00517FDD" w:rsidRPr="00517FDD" w:rsidRDefault="00517FDD" w:rsidP="00517FDD">
      <w:pPr>
        <w:numPr>
          <w:ilvl w:val="0"/>
          <w:numId w:val="35"/>
        </w:numPr>
        <w:suppressAutoHyphens w:val="0"/>
        <w:spacing w:line="276" w:lineRule="auto"/>
        <w:jc w:val="both"/>
        <w:rPr>
          <w:rFonts w:ascii="Arial" w:hAnsi="Arial" w:cs="Arial"/>
          <w:szCs w:val="22"/>
          <w:lang w:val="es-ES_tradnl"/>
        </w:rPr>
      </w:pPr>
      <w:r w:rsidRPr="00517FDD">
        <w:rPr>
          <w:rFonts w:ascii="Arial" w:hAnsi="Arial" w:cs="Arial"/>
          <w:szCs w:val="22"/>
          <w:lang w:val="es-ES_tradnl"/>
        </w:rPr>
        <w:t>Verificar las condiciones del equipo (de preferencia por escrito).</w:t>
      </w:r>
    </w:p>
    <w:p w:rsidR="00517FDD" w:rsidRPr="00517FDD" w:rsidRDefault="00517FDD" w:rsidP="00517FDD">
      <w:pPr>
        <w:numPr>
          <w:ilvl w:val="0"/>
          <w:numId w:val="35"/>
        </w:numPr>
        <w:suppressAutoHyphens w:val="0"/>
        <w:spacing w:line="276" w:lineRule="auto"/>
        <w:jc w:val="both"/>
        <w:rPr>
          <w:rFonts w:ascii="Arial" w:hAnsi="Arial" w:cs="Arial"/>
          <w:szCs w:val="22"/>
          <w:lang w:val="es-ES_tradnl"/>
        </w:rPr>
      </w:pPr>
      <w:r w:rsidRPr="00517FDD">
        <w:rPr>
          <w:rFonts w:ascii="Arial" w:hAnsi="Arial" w:cs="Arial"/>
          <w:szCs w:val="22"/>
          <w:lang w:val="es-ES_tradnl"/>
        </w:rPr>
        <w:t>Subirse por el lado izquierdo (lado contrario a donde están las palancas).</w:t>
      </w:r>
    </w:p>
    <w:p w:rsidR="00517FDD" w:rsidRPr="00517FDD" w:rsidRDefault="00517FDD" w:rsidP="00517FDD">
      <w:pPr>
        <w:numPr>
          <w:ilvl w:val="0"/>
          <w:numId w:val="35"/>
        </w:numPr>
        <w:suppressAutoHyphens w:val="0"/>
        <w:spacing w:line="276" w:lineRule="auto"/>
        <w:jc w:val="both"/>
        <w:rPr>
          <w:rFonts w:ascii="Arial" w:hAnsi="Arial" w:cs="Arial"/>
          <w:szCs w:val="22"/>
          <w:lang w:val="es-ES_tradnl"/>
        </w:rPr>
      </w:pPr>
      <w:r w:rsidRPr="00517FDD">
        <w:rPr>
          <w:rFonts w:ascii="Arial" w:hAnsi="Arial" w:cs="Arial"/>
          <w:szCs w:val="22"/>
          <w:lang w:val="es-ES_tradnl"/>
        </w:rPr>
        <w:t>Trasladar las cuchillas con o sin carga a 15 cm. del piso, tal y como lo establece la NOM, lo cual en algunas ocasiones coincidirá con la altura del chasis.</w:t>
      </w:r>
    </w:p>
    <w:p w:rsidR="00517FDD" w:rsidRPr="00517FDD" w:rsidRDefault="00517FDD" w:rsidP="00517FDD">
      <w:pPr>
        <w:numPr>
          <w:ilvl w:val="0"/>
          <w:numId w:val="35"/>
        </w:numPr>
        <w:suppressAutoHyphens w:val="0"/>
        <w:spacing w:line="276" w:lineRule="auto"/>
        <w:jc w:val="both"/>
        <w:rPr>
          <w:rFonts w:ascii="Arial" w:hAnsi="Arial" w:cs="Arial"/>
          <w:szCs w:val="22"/>
          <w:lang w:val="es-ES_tradnl"/>
        </w:rPr>
      </w:pPr>
      <w:r w:rsidRPr="00517FDD">
        <w:rPr>
          <w:rFonts w:ascii="Arial" w:hAnsi="Arial" w:cs="Arial"/>
          <w:szCs w:val="22"/>
          <w:lang w:val="es-ES_tradnl"/>
        </w:rPr>
        <w:lastRenderedPageBreak/>
        <w:t>Retirar al personal que se encuentre cerca.</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spacing w:line="276" w:lineRule="auto"/>
        <w:jc w:val="both"/>
        <w:rPr>
          <w:rFonts w:ascii="Arial" w:hAnsi="Arial" w:cs="Arial"/>
          <w:szCs w:val="22"/>
          <w:lang w:val="es-ES_tradnl"/>
        </w:rPr>
      </w:pPr>
      <w:r w:rsidRPr="006A74E2">
        <w:rPr>
          <w:rFonts w:ascii="Arial" w:hAnsi="Arial" w:cs="Arial"/>
          <w:b/>
          <w:i/>
          <w:color w:val="1F497D"/>
          <w:szCs w:val="22"/>
          <w:lang w:val="es-ES_tradnl"/>
        </w:rPr>
        <w:t xml:space="preserve">El operador no deberá olvidar </w:t>
      </w:r>
      <w:proofErr w:type="gramStart"/>
      <w:r w:rsidRPr="006A74E2">
        <w:rPr>
          <w:rFonts w:ascii="Arial" w:hAnsi="Arial" w:cs="Arial"/>
          <w:b/>
          <w:i/>
          <w:color w:val="1F497D"/>
          <w:szCs w:val="22"/>
          <w:lang w:val="es-ES_tradnl"/>
        </w:rPr>
        <w:t>que</w:t>
      </w:r>
      <w:proofErr w:type="gramEnd"/>
      <w:r w:rsidRPr="006A74E2">
        <w:rPr>
          <w:rFonts w:ascii="Arial" w:hAnsi="Arial" w:cs="Arial"/>
          <w:b/>
          <w:i/>
          <w:color w:val="1F497D"/>
          <w:szCs w:val="22"/>
          <w:lang w:val="es-ES_tradnl"/>
        </w:rPr>
        <w:t xml:space="preserve"> al subir y bajar del montacargas, debe estar de frente a la máquina y firmemente sujeto con ambas manos y un pie soportado, de la manera que se muestra en la figura</w:t>
      </w:r>
      <w:r w:rsidRPr="00517FDD">
        <w:rPr>
          <w:rFonts w:ascii="Arial" w:hAnsi="Arial" w:cs="Arial"/>
          <w:szCs w:val="22"/>
          <w:lang w:val="es-ES_tradnl"/>
        </w:rPr>
        <w:t>.</w:t>
      </w:r>
    </w:p>
    <w:p w:rsidR="00517FDD" w:rsidRPr="00517FDD" w:rsidRDefault="009321CB" w:rsidP="00517FDD">
      <w:pPr>
        <w:spacing w:line="276" w:lineRule="auto"/>
        <w:jc w:val="both"/>
        <w:rPr>
          <w:rFonts w:ascii="Arial" w:hAnsi="Arial" w:cs="Arial"/>
          <w:szCs w:val="22"/>
          <w:lang w:val="es-ES_tradnl"/>
        </w:rPr>
      </w:pPr>
      <w:r>
        <w:rPr>
          <w:rFonts w:ascii="Arial" w:hAnsi="Arial" w:cs="Arial"/>
          <w:noProof/>
          <w:szCs w:val="22"/>
        </w:rPr>
        <w:pict>
          <v:rect id="Rectangle 10" o:spid="_x0000_s1040" style="position:absolute;left:0;text-align:left;margin-left:139.2pt;margin-top:6.15pt;width:142.5pt;height:170.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">
            <v:textbox style="mso-next-textbox:#Rectangle 10">
              <w:txbxContent>
                <w:p w:rsidR="00517FDD" w:rsidRPr="00095704" w:rsidRDefault="00517FDD" w:rsidP="00517FDD">
                  <w:pPr>
                    <w:jc w:val="center"/>
                  </w:pPr>
                </w:p>
              </w:txbxContent>
            </v:textbox>
          </v:rect>
        </w:pict>
      </w:r>
    </w:p>
    <w:p w:rsidR="00860E07" w:rsidRDefault="009321CB" w:rsidP="00E622C3">
      <w:pPr>
        <w:suppressAutoHyphens w:val="0"/>
        <w:jc w:val="center"/>
        <w:rPr>
          <w:rFonts w:ascii="Arial" w:hAnsi="Arial" w:cs="Arial"/>
          <w:szCs w:val="22"/>
          <w:lang w:val="es-ES_tradnl"/>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45" type="#_x0000_t75" style="position:absolute;left:0;text-align:left;margin-left:154.95pt;margin-top:.65pt;width:111.6pt;height:151.3pt;z-index:-251656192;visibility:visible" wrapcoords="-145 0 -145 21386 21600 21386 21600 0 -145 0">
            <v:imagedata r:id="rId9" o:title=""/>
            <w10:wrap type="through"/>
          </v:shape>
        </w:pict>
      </w: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860E07" w:rsidRDefault="00860E07" w:rsidP="00E622C3">
      <w:pPr>
        <w:suppressAutoHyphens w:val="0"/>
        <w:jc w:val="center"/>
        <w:rPr>
          <w:rFonts w:ascii="Arial" w:hAnsi="Arial" w:cs="Arial"/>
          <w:szCs w:val="22"/>
          <w:lang w:val="es-ES_tradnl"/>
        </w:rPr>
      </w:pPr>
    </w:p>
    <w:p w:rsidR="00517FDD" w:rsidRPr="00517FDD" w:rsidRDefault="00517FDD" w:rsidP="00517FDD">
      <w:pPr>
        <w:spacing w:line="276" w:lineRule="auto"/>
        <w:jc w:val="both"/>
        <w:rPr>
          <w:rFonts w:ascii="Arial" w:hAnsi="Arial" w:cs="Arial"/>
          <w:szCs w:val="22"/>
          <w:lang w:val="es-ES_tradnl"/>
        </w:rPr>
      </w:pPr>
    </w:p>
    <w:p w:rsidR="00517FDD" w:rsidRPr="00216094" w:rsidRDefault="00517FDD" w:rsidP="00216094">
      <w:pPr>
        <w:pStyle w:val="Ttulo2"/>
        <w:jc w:val="left"/>
        <w:rPr>
          <w:rFonts w:cs="Arial"/>
          <w:b/>
          <w:bCs/>
          <w:sz w:val="22"/>
          <w:szCs w:val="22"/>
          <w:lang w:val="es-ES_tradnl"/>
        </w:rPr>
      </w:pPr>
      <w:bookmarkStart w:id="7" w:name="_Toc453600851"/>
      <w:r w:rsidRPr="00216094">
        <w:rPr>
          <w:rFonts w:cs="Arial"/>
          <w:b/>
          <w:bCs/>
          <w:sz w:val="22"/>
          <w:szCs w:val="22"/>
          <w:lang w:val="es-ES_tradnl"/>
        </w:rPr>
        <w:t>6.2</w:t>
      </w:r>
      <w:r w:rsidR="00216094">
        <w:rPr>
          <w:rFonts w:cs="Arial"/>
          <w:b/>
          <w:bCs/>
          <w:sz w:val="22"/>
          <w:szCs w:val="22"/>
          <w:lang w:val="es-ES_tradnl"/>
        </w:rPr>
        <w:tab/>
      </w:r>
      <w:r w:rsidRPr="00216094">
        <w:rPr>
          <w:rFonts w:cs="Arial"/>
          <w:b/>
          <w:bCs/>
          <w:sz w:val="22"/>
          <w:szCs w:val="22"/>
          <w:lang w:val="es-ES_tradnl"/>
        </w:rPr>
        <w:t xml:space="preserve"> Procedimiento de encendido del montacargas</w:t>
      </w:r>
      <w:bookmarkEnd w:id="7"/>
    </w:p>
    <w:p w:rsidR="00517FDD" w:rsidRPr="00216094" w:rsidRDefault="00517FDD" w:rsidP="00216094">
      <w:pPr>
        <w:pStyle w:val="Ttulo2"/>
        <w:jc w:val="left"/>
        <w:rPr>
          <w:rFonts w:cs="Arial"/>
          <w:b/>
          <w:bCs/>
          <w:sz w:val="22"/>
          <w:szCs w:val="22"/>
          <w:lang w:val="es-ES_tradnl"/>
        </w:rPr>
      </w:pPr>
    </w:p>
    <w:p w:rsidR="00517FDD" w:rsidRPr="00517FDD" w:rsidRDefault="00517FDD" w:rsidP="00517FDD">
      <w:pPr>
        <w:spacing w:line="276" w:lineRule="auto"/>
        <w:jc w:val="both"/>
        <w:rPr>
          <w:rFonts w:ascii="Arial" w:hAnsi="Arial" w:cs="Arial"/>
          <w:szCs w:val="22"/>
          <w:lang w:val="es-ES_tradnl"/>
        </w:rPr>
      </w:pPr>
      <w:r w:rsidRPr="00517FDD">
        <w:rPr>
          <w:rFonts w:ascii="Arial" w:hAnsi="Arial" w:cs="Arial"/>
          <w:szCs w:val="22"/>
        </w:rPr>
        <w:t>¡Ponga en marcha el motor con precaución!</w:t>
      </w:r>
    </w:p>
    <w:p w:rsidR="00517FDD" w:rsidRPr="00517FDD" w:rsidRDefault="00517FDD" w:rsidP="00517FDD">
      <w:pPr>
        <w:spacing w:line="276" w:lineRule="auto"/>
        <w:jc w:val="both"/>
        <w:rPr>
          <w:rFonts w:ascii="Arial" w:hAnsi="Arial" w:cs="Arial"/>
          <w:szCs w:val="22"/>
        </w:rPr>
      </w:pPr>
    </w:p>
    <w:p w:rsidR="00517FDD" w:rsidRPr="00517FDD" w:rsidRDefault="00517FDD" w:rsidP="00517FDD">
      <w:pPr>
        <w:spacing w:line="276" w:lineRule="auto"/>
        <w:jc w:val="both"/>
        <w:rPr>
          <w:rFonts w:ascii="Arial" w:hAnsi="Arial" w:cs="Arial"/>
          <w:szCs w:val="22"/>
        </w:rPr>
      </w:pPr>
      <w:r w:rsidRPr="00517FDD">
        <w:rPr>
          <w:rFonts w:ascii="Arial" w:hAnsi="Arial" w:cs="Arial"/>
          <w:szCs w:val="22"/>
        </w:rPr>
        <w:t>No ponga en marcha el motor desde ninguna posición que no sea la de estar sentado en el lugar del operador del montacargas Verifica que las palancas del sistema hidráulico no estén accionadas y que el freno de estacionamiento este aplicado.</w:t>
      </w:r>
    </w:p>
    <w:p w:rsidR="00517FDD" w:rsidRPr="00517FDD" w:rsidRDefault="00517FDD" w:rsidP="00517FDD">
      <w:pPr>
        <w:spacing w:line="276" w:lineRule="auto"/>
        <w:jc w:val="both"/>
        <w:rPr>
          <w:rFonts w:ascii="Arial" w:hAnsi="Arial" w:cs="Arial"/>
          <w:szCs w:val="22"/>
        </w:rPr>
      </w:pPr>
    </w:p>
    <w:p w:rsidR="00517FDD" w:rsidRPr="00517FDD" w:rsidRDefault="00517FDD" w:rsidP="00517FDD">
      <w:pPr>
        <w:spacing w:line="276" w:lineRule="auto"/>
        <w:jc w:val="both"/>
        <w:rPr>
          <w:rFonts w:ascii="Arial" w:hAnsi="Arial" w:cs="Arial"/>
          <w:b/>
          <w:bCs/>
          <w:szCs w:val="22"/>
        </w:rPr>
      </w:pPr>
      <w:r w:rsidRPr="00517FDD">
        <w:rPr>
          <w:rFonts w:ascii="Arial" w:hAnsi="Arial" w:cs="Arial"/>
          <w:b/>
          <w:bCs/>
          <w:szCs w:val="22"/>
        </w:rPr>
        <w:t xml:space="preserve">Precaución: </w:t>
      </w:r>
    </w:p>
    <w:p w:rsidR="00517FDD" w:rsidRPr="006A74E2" w:rsidRDefault="00517FDD" w:rsidP="00517FDD">
      <w:pPr>
        <w:pStyle w:val="Textoindependiente2"/>
        <w:spacing w:line="276" w:lineRule="auto"/>
        <w:jc w:val="both"/>
        <w:rPr>
          <w:rFonts w:ascii="Arial" w:hAnsi="Arial" w:cs="Arial"/>
          <w:b/>
          <w:bCs/>
          <w:i/>
          <w:color w:val="1F497D"/>
          <w:sz w:val="22"/>
          <w:szCs w:val="22"/>
        </w:rPr>
      </w:pPr>
      <w:r w:rsidRPr="006A74E2">
        <w:rPr>
          <w:rFonts w:ascii="Arial" w:hAnsi="Arial" w:cs="Arial"/>
          <w:b/>
          <w:bCs/>
          <w:i/>
          <w:color w:val="1F497D"/>
          <w:sz w:val="22"/>
          <w:szCs w:val="22"/>
        </w:rPr>
        <w:t>Un montacargas puede moverse accidentalmente si se acciona el control de sentido de marcha y no se acciona el freno de servicio del montacargas.</w:t>
      </w:r>
    </w:p>
    <w:p w:rsidR="00E622C3" w:rsidRDefault="009321CB" w:rsidP="00216094">
      <w:pPr>
        <w:pStyle w:val="Ttulo2"/>
        <w:jc w:val="left"/>
        <w:rPr>
          <w:rFonts w:cs="Arial"/>
          <w:b/>
          <w:bCs/>
          <w:sz w:val="22"/>
          <w:szCs w:val="22"/>
          <w:lang w:val="es-ES_tradnl"/>
        </w:rPr>
      </w:pPr>
      <w:bookmarkStart w:id="8" w:name="_Toc453600700"/>
      <w:bookmarkStart w:id="9" w:name="_Toc453600852"/>
      <w:r>
        <w:rPr>
          <w:rFonts w:cs="Arial"/>
          <w:noProof/>
          <w:szCs w:val="22"/>
        </w:rPr>
        <w:pict>
          <v:rect id="Rectangle 9" o:spid="_x0000_s1039" style="position:absolute;left:0;text-align:left;margin-left:95.25pt;margin-top:3.95pt;width:192pt;height:13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" filled="f">
            <w10:wrap type="square"/>
          </v:rect>
        </w:pict>
      </w:r>
      <w:bookmarkEnd w:id="8"/>
      <w:bookmarkEnd w:id="9"/>
    </w:p>
    <w:p w:rsidR="00E622C3" w:rsidRDefault="009321CB" w:rsidP="00216094">
      <w:pPr>
        <w:pStyle w:val="Ttulo2"/>
        <w:jc w:val="left"/>
        <w:rPr>
          <w:rFonts w:cs="Arial"/>
          <w:b/>
          <w:bCs/>
          <w:sz w:val="22"/>
          <w:szCs w:val="22"/>
          <w:lang w:val="es-ES_tradnl"/>
        </w:rPr>
      </w:pPr>
      <w:bookmarkStart w:id="10" w:name="_Toc453600701"/>
      <w:bookmarkStart w:id="11" w:name="_Toc453600853"/>
      <w:r>
        <w:rPr>
          <w:noProof/>
        </w:rPr>
        <w:pict>
          <v:shape id="Imagen 8" o:spid="_x0000_s1044" type="#_x0000_t75" style="position:absolute;left:0;text-align:left;margin-left:105.75pt;margin-top:1.5pt;width:171pt;height:109.65pt;z-index:251655168;visibility:visible">
            <v:imagedata r:id="rId10" o:title="reglas20seguridad19"/>
            <w10:wrap type="topAndBottom"/>
          </v:shape>
        </w:pict>
      </w:r>
      <w:bookmarkEnd w:id="10"/>
      <w:bookmarkEnd w:id="11"/>
    </w:p>
    <w:p w:rsidR="00E622C3" w:rsidRDefault="00E622C3" w:rsidP="00216094">
      <w:pPr>
        <w:pStyle w:val="Ttulo2"/>
        <w:jc w:val="left"/>
        <w:rPr>
          <w:rFonts w:cs="Arial"/>
          <w:b/>
          <w:bCs/>
          <w:sz w:val="22"/>
          <w:szCs w:val="22"/>
          <w:lang w:val="es-ES_tradnl"/>
        </w:rPr>
      </w:pPr>
    </w:p>
    <w:p w:rsidR="00E622C3" w:rsidRDefault="00E622C3" w:rsidP="00216094">
      <w:pPr>
        <w:pStyle w:val="Ttulo2"/>
        <w:jc w:val="left"/>
        <w:rPr>
          <w:rFonts w:cs="Arial"/>
          <w:b/>
          <w:bCs/>
          <w:sz w:val="22"/>
          <w:szCs w:val="22"/>
          <w:lang w:val="es-ES_tradnl"/>
        </w:rPr>
      </w:pPr>
    </w:p>
    <w:p w:rsidR="00E622C3" w:rsidRDefault="00E622C3" w:rsidP="00216094">
      <w:pPr>
        <w:pStyle w:val="Ttulo2"/>
        <w:jc w:val="left"/>
        <w:rPr>
          <w:rFonts w:cs="Arial"/>
          <w:b/>
          <w:bCs/>
          <w:sz w:val="22"/>
          <w:szCs w:val="22"/>
          <w:lang w:val="es-ES_tradnl"/>
        </w:rPr>
      </w:pPr>
    </w:p>
    <w:p w:rsidR="00E622C3" w:rsidRDefault="00E622C3" w:rsidP="00216094">
      <w:pPr>
        <w:pStyle w:val="Ttulo2"/>
        <w:jc w:val="left"/>
        <w:rPr>
          <w:rFonts w:cs="Arial"/>
          <w:b/>
          <w:bCs/>
          <w:sz w:val="22"/>
          <w:szCs w:val="22"/>
          <w:lang w:val="es-ES_tradnl"/>
        </w:rPr>
      </w:pPr>
    </w:p>
    <w:p w:rsidR="00E622C3" w:rsidRDefault="00E622C3" w:rsidP="00E622C3">
      <w:pPr>
        <w:rPr>
          <w:lang w:val="es-ES_tradnl"/>
        </w:rPr>
      </w:pPr>
    </w:p>
    <w:p w:rsidR="00E622C3" w:rsidRDefault="00E622C3" w:rsidP="00E622C3">
      <w:pPr>
        <w:rPr>
          <w:lang w:val="es-ES_tradnl"/>
        </w:rPr>
      </w:pPr>
    </w:p>
    <w:p w:rsidR="00E622C3" w:rsidRDefault="00E622C3" w:rsidP="00E622C3">
      <w:pPr>
        <w:rPr>
          <w:lang w:val="es-ES_tradnl"/>
        </w:rPr>
      </w:pPr>
    </w:p>
    <w:p w:rsidR="00E622C3" w:rsidRDefault="00E622C3" w:rsidP="00E622C3">
      <w:pPr>
        <w:rPr>
          <w:lang w:val="es-ES_tradnl"/>
        </w:rPr>
      </w:pPr>
    </w:p>
    <w:p w:rsidR="00E622C3" w:rsidRPr="00E622C3" w:rsidRDefault="00E622C3" w:rsidP="00E622C3">
      <w:pPr>
        <w:rPr>
          <w:lang w:val="es-ES_tradnl"/>
        </w:rPr>
      </w:pPr>
    </w:p>
    <w:p w:rsidR="00E622C3" w:rsidRDefault="00E622C3" w:rsidP="00216094">
      <w:pPr>
        <w:pStyle w:val="Ttulo2"/>
        <w:jc w:val="left"/>
        <w:rPr>
          <w:rFonts w:cs="Arial"/>
          <w:b/>
          <w:bCs/>
          <w:sz w:val="22"/>
          <w:szCs w:val="22"/>
          <w:lang w:val="es-ES_tradnl"/>
        </w:rPr>
      </w:pPr>
    </w:p>
    <w:p w:rsidR="00517FDD" w:rsidRPr="00216094" w:rsidRDefault="00517FDD" w:rsidP="00216094">
      <w:pPr>
        <w:pStyle w:val="Ttulo2"/>
        <w:jc w:val="left"/>
        <w:rPr>
          <w:rFonts w:cs="Arial"/>
          <w:b/>
          <w:bCs/>
          <w:sz w:val="22"/>
          <w:szCs w:val="22"/>
          <w:lang w:val="es-ES_tradnl"/>
        </w:rPr>
      </w:pPr>
      <w:bookmarkStart w:id="12" w:name="_Toc453600854"/>
      <w:r w:rsidRPr="00216094">
        <w:rPr>
          <w:rFonts w:cs="Arial"/>
          <w:b/>
          <w:bCs/>
          <w:sz w:val="22"/>
          <w:szCs w:val="22"/>
          <w:lang w:val="es-ES_tradnl"/>
        </w:rPr>
        <w:t xml:space="preserve">6.3 </w:t>
      </w:r>
      <w:r w:rsidR="00216094">
        <w:rPr>
          <w:rFonts w:cs="Arial"/>
          <w:b/>
          <w:bCs/>
          <w:sz w:val="22"/>
          <w:szCs w:val="22"/>
          <w:lang w:val="es-ES_tradnl"/>
        </w:rPr>
        <w:tab/>
      </w:r>
      <w:r w:rsidRPr="00216094">
        <w:rPr>
          <w:rFonts w:cs="Arial"/>
          <w:b/>
          <w:bCs/>
          <w:sz w:val="22"/>
          <w:szCs w:val="22"/>
          <w:lang w:val="es-ES_tradnl"/>
        </w:rPr>
        <w:t>Procedimiento durante el manejo</w:t>
      </w:r>
      <w:bookmarkEnd w:id="12"/>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Los operadores del montacargas deben estar capacitados y autorizados por la empresa para operarlo.</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No se permite jugar con el montacargas ni realizar ningún tipo de acrobacia.</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No se permite la transportación de ninguna persona en el montacargas, ya sea en las horquillas, en el contrapeso o sentado al lado del operador.</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 xml:space="preserve">No se permite usar el montacargas como un elevador personal; ni aún con una tarima o plataforma plana, ya que esto no es seguro, si es necesario elevar a alguien se deberá usar una canastilla diseñada </w:t>
      </w:r>
      <w:r w:rsidR="00D711ED" w:rsidRPr="00517FDD">
        <w:rPr>
          <w:rFonts w:ascii="Arial" w:hAnsi="Arial" w:cs="Arial"/>
          <w:szCs w:val="22"/>
          <w:lang w:val="es-ES_tradnl"/>
        </w:rPr>
        <w:t>especialmente</w:t>
      </w:r>
      <w:r w:rsidRPr="00517FDD">
        <w:rPr>
          <w:rFonts w:ascii="Arial" w:hAnsi="Arial" w:cs="Arial"/>
          <w:szCs w:val="22"/>
          <w:lang w:val="es-ES_tradnl"/>
        </w:rPr>
        <w:t xml:space="preserve"> para este fin. </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Los operadores no deberán viajar con alguna parte de su cuerpo fuera del área del operador (cabina) ya que tales partes podrían ser golpeadas, machucadas o trituradas por columnas, paredes o muros durante el trayecto.</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No se deberán meter las manos, piernas o alguna parte del cuerpo a las partes móviles del montacargas (cuchillas, mástil, cadenas, pistones, etc</w:t>
      </w:r>
      <w:r w:rsidR="009668FA">
        <w:rPr>
          <w:rFonts w:ascii="Arial" w:hAnsi="Arial" w:cs="Arial"/>
          <w:szCs w:val="22"/>
          <w:lang w:val="es-ES_tradnl"/>
        </w:rPr>
        <w:t>.</w:t>
      </w:r>
      <w:r w:rsidRPr="00517FDD">
        <w:rPr>
          <w:rFonts w:ascii="Arial" w:hAnsi="Arial" w:cs="Arial"/>
          <w:szCs w:val="22"/>
          <w:lang w:val="es-ES_tradnl"/>
        </w:rPr>
        <w:t>), ya que existe el peligro de ser atrapadas y mutiladas aún y cuando estas partes no estén en operación.</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 xml:space="preserve">Los operadores no deberán iniciar el trabajo sin antes someter al montacargas a una revisión completa, mediante el llenado del formato </w:t>
      </w:r>
      <w:proofErr w:type="spellStart"/>
      <w:r w:rsidRPr="009668FA">
        <w:rPr>
          <w:rFonts w:ascii="Arial" w:hAnsi="Arial" w:cs="Arial"/>
          <w:i/>
          <w:szCs w:val="22"/>
          <w:lang w:val="es-ES_tradnl"/>
        </w:rPr>
        <w:t>check</w:t>
      </w:r>
      <w:proofErr w:type="spellEnd"/>
      <w:r w:rsidRPr="009668FA">
        <w:rPr>
          <w:rFonts w:ascii="Arial" w:hAnsi="Arial" w:cs="Arial"/>
          <w:i/>
          <w:szCs w:val="22"/>
          <w:lang w:val="es-ES_tradnl"/>
        </w:rPr>
        <w:t xml:space="preserve"> </w:t>
      </w:r>
      <w:proofErr w:type="spellStart"/>
      <w:r w:rsidRPr="009668FA">
        <w:rPr>
          <w:rFonts w:ascii="Arial" w:hAnsi="Arial" w:cs="Arial"/>
          <w:i/>
          <w:szCs w:val="22"/>
          <w:lang w:val="es-ES_tradnl"/>
        </w:rPr>
        <w:t>list</w:t>
      </w:r>
      <w:proofErr w:type="spellEnd"/>
      <w:r w:rsidRPr="00517FDD">
        <w:rPr>
          <w:rFonts w:ascii="Arial" w:hAnsi="Arial" w:cs="Arial"/>
          <w:szCs w:val="22"/>
          <w:lang w:val="es-ES_tradnl"/>
        </w:rPr>
        <w:t xml:space="preserve"> (lista de </w:t>
      </w:r>
      <w:r w:rsidR="009668FA">
        <w:rPr>
          <w:rFonts w:ascii="Arial" w:hAnsi="Arial" w:cs="Arial"/>
          <w:szCs w:val="22"/>
          <w:lang w:val="es-ES_tradnl"/>
        </w:rPr>
        <w:t>verificación</w:t>
      </w:r>
      <w:r w:rsidRPr="00517FDD">
        <w:rPr>
          <w:rFonts w:ascii="Arial" w:hAnsi="Arial" w:cs="Arial"/>
          <w:szCs w:val="22"/>
          <w:lang w:val="es-ES_tradnl"/>
        </w:rPr>
        <w:t>).</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 xml:space="preserve">Al estar realizando una maniobra en las alturas (estibado) no se le permite a ninguna persona pasar o permanecer debajo de las cuchillas, ya que puede caerse la carga o fallar el sistema hidráulico y chorrearse la carga.  </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El operador de montacargas no podrá operar el vehículo si este presenta alguna falla técnica la cual represente un riesgo para el o para sus compañeros o bien para las instalaciones de la empresa.</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 xml:space="preserve">El operador de montacargas debe respetar los límites de velocidad establecidos por la empresa. </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Si varios vehículos viajan en la misma dirección debe haber una distancia entre ellos de tres vehículos para evitar un posible accidente.</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lastRenderedPageBreak/>
        <w:t>El operador debe manejar en reversa si la carga es grande y le obstruye la visibilidad.</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El operador debe cerciorarse de traer la torreta encendida al estar en circulación el montacargas.</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numPr>
          <w:ilvl w:val="0"/>
          <w:numId w:val="34"/>
        </w:numPr>
        <w:tabs>
          <w:tab w:val="clear" w:pos="720"/>
          <w:tab w:val="num" w:pos="360"/>
        </w:tabs>
        <w:suppressAutoHyphens w:val="0"/>
        <w:spacing w:line="276" w:lineRule="auto"/>
        <w:ind w:left="360"/>
        <w:jc w:val="both"/>
        <w:rPr>
          <w:rFonts w:ascii="Arial" w:hAnsi="Arial" w:cs="Arial"/>
          <w:szCs w:val="22"/>
          <w:lang w:val="es-MX"/>
        </w:rPr>
      </w:pPr>
      <w:r w:rsidRPr="00517FDD">
        <w:rPr>
          <w:rFonts w:ascii="Arial" w:hAnsi="Arial" w:cs="Arial"/>
          <w:szCs w:val="22"/>
          <w:lang w:val="es-ES_tradnl"/>
        </w:rPr>
        <w:t>El operador debe disminuir la velocidad y accionar el claxon al llegar a un cruce o intersección de pasillos.</w:t>
      </w:r>
    </w:p>
    <w:p w:rsidR="00517FDD" w:rsidRPr="00517FDD" w:rsidRDefault="00517FDD" w:rsidP="00517FDD">
      <w:pPr>
        <w:spacing w:line="276" w:lineRule="auto"/>
        <w:jc w:val="both"/>
        <w:rPr>
          <w:rFonts w:ascii="Arial" w:hAnsi="Arial" w:cs="Arial"/>
          <w:szCs w:val="22"/>
          <w:lang w:val="es-ES_tradnl"/>
        </w:rPr>
      </w:pPr>
    </w:p>
    <w:p w:rsidR="00517FDD" w:rsidRPr="00216094" w:rsidRDefault="00517FDD" w:rsidP="00E622C3">
      <w:pPr>
        <w:pStyle w:val="Ttulo2"/>
        <w:numPr>
          <w:ilvl w:val="1"/>
          <w:numId w:val="38"/>
        </w:numPr>
        <w:jc w:val="left"/>
        <w:rPr>
          <w:rFonts w:cs="Arial"/>
          <w:b/>
          <w:bCs/>
          <w:sz w:val="22"/>
          <w:szCs w:val="22"/>
          <w:lang w:val="es-ES_tradnl"/>
        </w:rPr>
      </w:pPr>
      <w:bookmarkStart w:id="13" w:name="_Toc453600855"/>
      <w:r w:rsidRPr="00216094">
        <w:rPr>
          <w:rFonts w:cs="Arial"/>
          <w:b/>
          <w:bCs/>
          <w:sz w:val="22"/>
          <w:szCs w:val="22"/>
          <w:lang w:val="es-ES_tradnl"/>
        </w:rPr>
        <w:t>Manejo adecuado de la carga</w:t>
      </w:r>
      <w:bookmarkEnd w:id="13"/>
    </w:p>
    <w:p w:rsidR="00517FDD" w:rsidRPr="00517FDD" w:rsidRDefault="00517FDD" w:rsidP="00517FDD">
      <w:pPr>
        <w:spacing w:line="276" w:lineRule="auto"/>
        <w:jc w:val="both"/>
        <w:rPr>
          <w:rFonts w:ascii="Arial" w:hAnsi="Arial" w:cs="Arial"/>
          <w:szCs w:val="22"/>
          <w:lang w:val="es-ES_tradnl"/>
        </w:rPr>
      </w:pPr>
    </w:p>
    <w:p w:rsidR="00517FDD" w:rsidRPr="00500F17" w:rsidRDefault="00216094" w:rsidP="00500F17">
      <w:pPr>
        <w:rPr>
          <w:rFonts w:ascii="Arial" w:hAnsi="Arial" w:cs="Arial"/>
          <w:b/>
          <w:szCs w:val="22"/>
        </w:rPr>
      </w:pPr>
      <w:r w:rsidRPr="00500F17">
        <w:rPr>
          <w:rFonts w:ascii="Arial" w:hAnsi="Arial" w:cs="Arial"/>
          <w:b/>
          <w:szCs w:val="22"/>
        </w:rPr>
        <w:t>6.4.1</w:t>
      </w:r>
      <w:r w:rsidRPr="00500F17">
        <w:rPr>
          <w:rFonts w:ascii="Arial" w:hAnsi="Arial" w:cs="Arial"/>
          <w:b/>
          <w:szCs w:val="22"/>
        </w:rPr>
        <w:tab/>
      </w:r>
      <w:r w:rsidR="00517FDD" w:rsidRPr="00500F17">
        <w:rPr>
          <w:rFonts w:ascii="Arial" w:hAnsi="Arial" w:cs="Arial"/>
          <w:b/>
          <w:szCs w:val="22"/>
        </w:rPr>
        <w:t>Manejo de materiales</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pStyle w:val="Textoindependiente2"/>
        <w:spacing w:line="276" w:lineRule="auto"/>
        <w:jc w:val="both"/>
        <w:rPr>
          <w:rFonts w:ascii="Arial" w:hAnsi="Arial" w:cs="Arial"/>
          <w:bCs/>
          <w:sz w:val="22"/>
          <w:szCs w:val="22"/>
          <w:lang w:val="es-ES_tradnl"/>
        </w:rPr>
      </w:pPr>
      <w:r w:rsidRPr="00517FDD">
        <w:rPr>
          <w:rFonts w:ascii="Arial" w:hAnsi="Arial" w:cs="Arial"/>
          <w:bCs/>
          <w:sz w:val="22"/>
          <w:szCs w:val="22"/>
          <w:lang w:val="es-ES_tradnl"/>
        </w:rPr>
        <w:t xml:space="preserve">La evolución lógica de las unidades de carga, según sus características, pesos y volúmenes, propiciaron la evolución de los equipos para su propia manipulación, de forma que se adaptasen a las características concretas de las instalaciones y cargas a manipular. </w:t>
      </w:r>
    </w:p>
    <w:p w:rsidR="00517FDD" w:rsidRPr="00517FDD" w:rsidRDefault="00517FDD" w:rsidP="00517FDD">
      <w:pPr>
        <w:pStyle w:val="Textoindependiente2"/>
        <w:spacing w:line="276" w:lineRule="auto"/>
        <w:jc w:val="both"/>
        <w:rPr>
          <w:rFonts w:ascii="Arial" w:hAnsi="Arial" w:cs="Arial"/>
          <w:sz w:val="22"/>
          <w:szCs w:val="22"/>
          <w:lang w:val="es-ES_tradnl"/>
        </w:rPr>
      </w:pPr>
      <w:r w:rsidRPr="00517FDD">
        <w:rPr>
          <w:rFonts w:ascii="Arial" w:hAnsi="Arial" w:cs="Arial"/>
          <w:sz w:val="22"/>
          <w:szCs w:val="22"/>
          <w:lang w:val="es-ES_tradnl"/>
        </w:rPr>
        <w:t>La elección del equipo para manipulación de cargas obedece a estos condicionantes: el volumen de carga a manipular; si éste es reducido se podrá optar por un modelo apropiado que pueda efectuar las operaciones de traslado y estiba; el tipo de mercancía a manipular, la configuración física del almacén y el ciclo de trabajo o rotación de la mercancía.</w:t>
      </w:r>
    </w:p>
    <w:p w:rsidR="00500F17" w:rsidRDefault="00500F17" w:rsidP="00500F17">
      <w:pPr>
        <w:pStyle w:val="Ttulo2"/>
        <w:ind w:left="0" w:firstLine="0"/>
        <w:jc w:val="left"/>
        <w:rPr>
          <w:rFonts w:cs="Arial"/>
          <w:bCs/>
          <w:sz w:val="22"/>
          <w:szCs w:val="22"/>
          <w:lang w:val="es-ES_tradnl" w:eastAsia="es-ES"/>
        </w:rPr>
      </w:pPr>
      <w:bookmarkStart w:id="14" w:name="_GoBack"/>
      <w:bookmarkEnd w:id="14"/>
    </w:p>
    <w:p w:rsidR="00517FDD" w:rsidRPr="00216094" w:rsidRDefault="00720167" w:rsidP="00720167">
      <w:pPr>
        <w:pStyle w:val="Ttulo2"/>
        <w:jc w:val="left"/>
        <w:rPr>
          <w:rFonts w:cs="Arial"/>
          <w:b/>
          <w:bCs/>
          <w:sz w:val="22"/>
          <w:szCs w:val="22"/>
          <w:lang w:val="es-ES_tradnl"/>
        </w:rPr>
      </w:pPr>
      <w:bookmarkStart w:id="15" w:name="_Toc453600856"/>
      <w:r>
        <w:rPr>
          <w:rFonts w:cs="Arial"/>
          <w:b/>
          <w:bCs/>
          <w:sz w:val="22"/>
          <w:szCs w:val="22"/>
          <w:lang w:val="es-ES_tradnl"/>
        </w:rPr>
        <w:t>6.</w:t>
      </w:r>
      <w:r w:rsidR="00860E07">
        <w:rPr>
          <w:rFonts w:cs="Arial"/>
          <w:b/>
          <w:bCs/>
          <w:sz w:val="22"/>
          <w:szCs w:val="22"/>
          <w:lang w:val="es-ES_tradnl"/>
        </w:rPr>
        <w:t>4.2</w:t>
      </w:r>
      <w:r>
        <w:rPr>
          <w:rFonts w:cs="Arial"/>
          <w:b/>
          <w:bCs/>
          <w:sz w:val="22"/>
          <w:szCs w:val="22"/>
          <w:lang w:val="es-ES_tradnl"/>
        </w:rPr>
        <w:tab/>
      </w:r>
      <w:r w:rsidR="00517FDD" w:rsidRPr="00216094">
        <w:rPr>
          <w:rFonts w:cs="Arial"/>
          <w:b/>
          <w:bCs/>
          <w:sz w:val="22"/>
          <w:szCs w:val="22"/>
          <w:lang w:val="es-ES_tradnl"/>
        </w:rPr>
        <w:t>Procedimiento de toma de carga</w:t>
      </w:r>
      <w:bookmarkEnd w:id="15"/>
    </w:p>
    <w:p w:rsidR="00517FDD" w:rsidRPr="00517FDD" w:rsidRDefault="00517FDD" w:rsidP="00517FDD">
      <w:pPr>
        <w:spacing w:line="276" w:lineRule="auto"/>
        <w:jc w:val="both"/>
        <w:rPr>
          <w:rFonts w:ascii="Arial" w:hAnsi="Arial" w:cs="Arial"/>
          <w:szCs w:val="22"/>
          <w:lang w:val="es-ES_tradnl"/>
        </w:rPr>
      </w:pPr>
    </w:p>
    <w:p w:rsidR="00517FDD" w:rsidRPr="00517FDD" w:rsidRDefault="00216094" w:rsidP="00517FDD">
      <w:pPr>
        <w:pStyle w:val="Textoindependiente2"/>
        <w:spacing w:line="276" w:lineRule="auto"/>
        <w:jc w:val="both"/>
        <w:rPr>
          <w:rFonts w:ascii="Arial" w:hAnsi="Arial" w:cs="Arial"/>
          <w:bCs/>
          <w:sz w:val="22"/>
          <w:szCs w:val="22"/>
          <w:lang w:val="es-ES_tradnl"/>
        </w:rPr>
      </w:pPr>
      <w:r>
        <w:rPr>
          <w:rFonts w:ascii="Arial" w:hAnsi="Arial" w:cs="Arial"/>
          <w:bCs/>
          <w:sz w:val="22"/>
          <w:szCs w:val="22"/>
          <w:lang w:val="es-ES_tradnl"/>
        </w:rPr>
        <w:t>El trata</w:t>
      </w:r>
      <w:r w:rsidR="00357C30">
        <w:rPr>
          <w:rFonts w:ascii="Arial" w:hAnsi="Arial" w:cs="Arial"/>
          <w:bCs/>
          <w:sz w:val="22"/>
          <w:szCs w:val="22"/>
          <w:lang w:val="es-ES_tradnl"/>
        </w:rPr>
        <w:t>m</w:t>
      </w:r>
      <w:r w:rsidR="00517FDD" w:rsidRPr="00517FDD">
        <w:rPr>
          <w:rFonts w:ascii="Arial" w:hAnsi="Arial" w:cs="Arial"/>
          <w:bCs/>
          <w:sz w:val="22"/>
          <w:szCs w:val="22"/>
          <w:lang w:val="es-ES_tradnl"/>
        </w:rPr>
        <w:t xml:space="preserve">iento de la carga es determinado </w:t>
      </w:r>
      <w:proofErr w:type="gramStart"/>
      <w:r w:rsidR="00517FDD" w:rsidRPr="00517FDD">
        <w:rPr>
          <w:rFonts w:ascii="Arial" w:hAnsi="Arial" w:cs="Arial"/>
          <w:bCs/>
          <w:sz w:val="22"/>
          <w:szCs w:val="22"/>
          <w:lang w:val="es-ES_tradnl"/>
        </w:rPr>
        <w:t>de acuerdo a</w:t>
      </w:r>
      <w:proofErr w:type="gramEnd"/>
      <w:r w:rsidR="00517FDD" w:rsidRPr="00517FDD">
        <w:rPr>
          <w:rFonts w:ascii="Arial" w:hAnsi="Arial" w:cs="Arial"/>
          <w:bCs/>
          <w:sz w:val="22"/>
          <w:szCs w:val="22"/>
          <w:lang w:val="es-ES_tradnl"/>
        </w:rPr>
        <w:t xml:space="preserve"> sus características físicas, existen diferentes tipos de montacargas para las empresas, por lo que es necesario hacer un análisis sobre el tipo de carga para determinar el montacargas indicado, lo cual se hace de acuerdo a las manipulaciones y maniobras de las actividades diarias a realizar en los espacios y áreas de trabajo. </w:t>
      </w:r>
    </w:p>
    <w:p w:rsidR="00500F17" w:rsidRDefault="00500F17" w:rsidP="00500F17">
      <w:pPr>
        <w:rPr>
          <w:rFonts w:ascii="Arial" w:hAnsi="Arial" w:cs="Arial"/>
          <w:b/>
          <w:szCs w:val="22"/>
        </w:rPr>
      </w:pPr>
    </w:p>
    <w:p w:rsidR="00517FDD" w:rsidRPr="00500F17" w:rsidRDefault="00517FDD" w:rsidP="00720167">
      <w:pPr>
        <w:rPr>
          <w:rFonts w:ascii="Arial" w:hAnsi="Arial" w:cs="Arial"/>
          <w:b/>
          <w:szCs w:val="22"/>
        </w:rPr>
      </w:pPr>
      <w:r w:rsidRPr="00500F17">
        <w:rPr>
          <w:rFonts w:ascii="Arial" w:hAnsi="Arial" w:cs="Arial"/>
          <w:b/>
          <w:szCs w:val="22"/>
        </w:rPr>
        <w:t>6.</w:t>
      </w:r>
      <w:r w:rsidR="00860E07">
        <w:rPr>
          <w:rFonts w:ascii="Arial" w:hAnsi="Arial" w:cs="Arial"/>
          <w:b/>
          <w:szCs w:val="22"/>
        </w:rPr>
        <w:t>5</w:t>
      </w:r>
      <w:r w:rsidR="00500F17">
        <w:rPr>
          <w:rFonts w:ascii="Arial" w:hAnsi="Arial" w:cs="Arial"/>
          <w:b/>
          <w:szCs w:val="22"/>
        </w:rPr>
        <w:tab/>
      </w:r>
      <w:r w:rsidRPr="00500F17">
        <w:rPr>
          <w:rFonts w:ascii="Arial" w:hAnsi="Arial" w:cs="Arial"/>
          <w:b/>
          <w:szCs w:val="22"/>
        </w:rPr>
        <w:t xml:space="preserve"> Cómo tomar cargas</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3C12D8">
      <w:pPr>
        <w:pStyle w:val="Textoindependiente2"/>
        <w:numPr>
          <w:ilvl w:val="0"/>
          <w:numId w:val="42"/>
        </w:numPr>
        <w:spacing w:after="0" w:line="276" w:lineRule="auto"/>
        <w:jc w:val="both"/>
        <w:rPr>
          <w:rFonts w:ascii="Arial" w:hAnsi="Arial" w:cs="Arial"/>
          <w:bCs/>
          <w:sz w:val="22"/>
          <w:szCs w:val="22"/>
          <w:lang w:val="es-ES_tradnl"/>
        </w:rPr>
      </w:pPr>
      <w:r w:rsidRPr="00517FDD">
        <w:rPr>
          <w:rFonts w:ascii="Arial" w:hAnsi="Arial" w:cs="Arial"/>
          <w:bCs/>
          <w:sz w:val="22"/>
          <w:szCs w:val="22"/>
          <w:lang w:val="es-ES_tradnl"/>
        </w:rPr>
        <w:t>Acérquese lentamente a la carga y detenga el montacargas a 20/30 cm (8/12 pulgadas) del frente de la carga. Asegúrese de que el montacargas quede perpendicular a la carga y que las horquillas están a la altura correcta.</w:t>
      </w:r>
    </w:p>
    <w:p w:rsidR="00517FDD" w:rsidRPr="00517FDD" w:rsidRDefault="00517FDD" w:rsidP="003C12D8">
      <w:pPr>
        <w:pStyle w:val="Sangra2detindependiente"/>
        <w:numPr>
          <w:ilvl w:val="0"/>
          <w:numId w:val="42"/>
        </w:numPr>
        <w:spacing w:line="276" w:lineRule="auto"/>
        <w:jc w:val="both"/>
        <w:rPr>
          <w:rFonts w:ascii="Arial" w:hAnsi="Arial" w:cs="Arial"/>
          <w:sz w:val="22"/>
          <w:szCs w:val="22"/>
        </w:rPr>
      </w:pPr>
      <w:r w:rsidRPr="00517FDD">
        <w:rPr>
          <w:rFonts w:ascii="Arial" w:hAnsi="Arial" w:cs="Arial"/>
          <w:sz w:val="22"/>
          <w:szCs w:val="22"/>
        </w:rPr>
        <w:t>Incline el mástil hacia adelante a una posición vertical y verifique nuevamente que la altura de las horquillas es la correcta.</w:t>
      </w:r>
      <w:r w:rsidRPr="00517FDD">
        <w:rPr>
          <w:rFonts w:ascii="Arial" w:hAnsi="Arial" w:cs="Arial"/>
          <w:sz w:val="22"/>
          <w:szCs w:val="22"/>
        </w:rPr>
        <w:tab/>
      </w:r>
    </w:p>
    <w:p w:rsidR="00517FDD" w:rsidRPr="00517FDD" w:rsidRDefault="00517FDD" w:rsidP="003C12D8">
      <w:pPr>
        <w:pStyle w:val="Sangra2detindependiente"/>
        <w:numPr>
          <w:ilvl w:val="0"/>
          <w:numId w:val="42"/>
        </w:numPr>
        <w:spacing w:line="276" w:lineRule="auto"/>
        <w:jc w:val="both"/>
        <w:rPr>
          <w:rFonts w:ascii="Arial" w:hAnsi="Arial" w:cs="Arial"/>
          <w:sz w:val="22"/>
          <w:szCs w:val="22"/>
        </w:rPr>
      </w:pPr>
      <w:r w:rsidRPr="00517FDD">
        <w:rPr>
          <w:rFonts w:ascii="Arial" w:hAnsi="Arial" w:cs="Arial"/>
          <w:sz w:val="22"/>
          <w:szCs w:val="22"/>
        </w:rPr>
        <w:t>Verifique que las cuchillas se centren correctamente con relación al ancho de la carga y ajuste su apertura o cierre de las cuchillas si es necesario para mayor estabilidad de la carga.</w:t>
      </w:r>
    </w:p>
    <w:p w:rsidR="00517FDD" w:rsidRPr="00517FDD" w:rsidRDefault="00517FDD" w:rsidP="003C12D8">
      <w:pPr>
        <w:numPr>
          <w:ilvl w:val="0"/>
          <w:numId w:val="42"/>
        </w:numPr>
        <w:suppressAutoHyphens w:val="0"/>
        <w:spacing w:line="276" w:lineRule="auto"/>
        <w:jc w:val="both"/>
        <w:rPr>
          <w:rFonts w:ascii="Arial" w:hAnsi="Arial" w:cs="Arial"/>
          <w:szCs w:val="22"/>
          <w:lang w:val="es-ES_tradnl"/>
        </w:rPr>
      </w:pPr>
      <w:r w:rsidRPr="00517FDD">
        <w:rPr>
          <w:rFonts w:ascii="Arial" w:hAnsi="Arial" w:cs="Arial"/>
          <w:szCs w:val="22"/>
          <w:lang w:val="es-ES_tradnl"/>
        </w:rPr>
        <w:lastRenderedPageBreak/>
        <w:t>Mueva el montacargas lentamente hacia adelante y deslice las horquillas dentro de la tarima hasta que se encuentren completamente debajo de la carga.</w:t>
      </w:r>
    </w:p>
    <w:p w:rsidR="00517FDD" w:rsidRPr="00517FDD" w:rsidRDefault="00517FDD" w:rsidP="003C12D8">
      <w:pPr>
        <w:numPr>
          <w:ilvl w:val="0"/>
          <w:numId w:val="42"/>
        </w:numPr>
        <w:suppressAutoHyphens w:val="0"/>
        <w:spacing w:line="276" w:lineRule="auto"/>
        <w:jc w:val="both"/>
        <w:rPr>
          <w:rFonts w:ascii="Arial" w:hAnsi="Arial" w:cs="Arial"/>
          <w:szCs w:val="22"/>
          <w:lang w:val="es-ES_tradnl"/>
        </w:rPr>
      </w:pPr>
      <w:r w:rsidRPr="00517FDD">
        <w:rPr>
          <w:rFonts w:ascii="Arial" w:hAnsi="Arial" w:cs="Arial"/>
          <w:szCs w:val="22"/>
          <w:lang w:val="es-ES_tradnl"/>
        </w:rPr>
        <w:t xml:space="preserve">Levante la carga a unos 10 cm. (4 pulgadas) desde la superficie sobre la cual se halla. </w:t>
      </w:r>
      <w:r w:rsidRPr="00517FDD">
        <w:rPr>
          <w:rFonts w:ascii="Arial" w:hAnsi="Arial" w:cs="Arial"/>
          <w:b/>
          <w:bCs/>
          <w:szCs w:val="22"/>
          <w:lang w:val="es-ES_tradnl"/>
        </w:rPr>
        <w:t>No</w:t>
      </w:r>
      <w:r w:rsidRPr="00517FDD">
        <w:rPr>
          <w:rFonts w:ascii="Arial" w:hAnsi="Arial" w:cs="Arial"/>
          <w:szCs w:val="22"/>
          <w:lang w:val="es-ES_tradnl"/>
        </w:rPr>
        <w:t xml:space="preserve"> permita que la palanca de control para levantar vuelva por si sola a la posición </w:t>
      </w:r>
      <w:r w:rsidRPr="00517FDD">
        <w:rPr>
          <w:rFonts w:ascii="Arial" w:hAnsi="Arial" w:cs="Arial"/>
          <w:b/>
          <w:bCs/>
          <w:szCs w:val="22"/>
          <w:lang w:val="es-ES_tradnl"/>
        </w:rPr>
        <w:t>Neutral</w:t>
      </w:r>
      <w:r w:rsidRPr="00517FDD">
        <w:rPr>
          <w:rFonts w:ascii="Arial" w:hAnsi="Arial" w:cs="Arial"/>
          <w:szCs w:val="22"/>
          <w:lang w:val="es-ES_tradnl"/>
        </w:rPr>
        <w:t xml:space="preserve">. </w:t>
      </w:r>
    </w:p>
    <w:p w:rsidR="00517FDD" w:rsidRPr="00517FDD" w:rsidRDefault="00517FDD" w:rsidP="003C12D8">
      <w:pPr>
        <w:numPr>
          <w:ilvl w:val="0"/>
          <w:numId w:val="42"/>
        </w:numPr>
        <w:suppressAutoHyphens w:val="0"/>
        <w:spacing w:line="276" w:lineRule="auto"/>
        <w:jc w:val="both"/>
        <w:rPr>
          <w:rFonts w:ascii="Arial" w:hAnsi="Arial" w:cs="Arial"/>
          <w:szCs w:val="22"/>
          <w:lang w:val="es-ES_tradnl"/>
        </w:rPr>
      </w:pPr>
      <w:r w:rsidRPr="00517FDD">
        <w:rPr>
          <w:rFonts w:ascii="Arial" w:hAnsi="Arial" w:cs="Arial"/>
          <w:szCs w:val="22"/>
          <w:lang w:val="es-ES_tradnl"/>
        </w:rPr>
        <w:t>Incline la carga hacia atrás, lo necesario para mejorar la estabilidad y el manejo seguro.</w:t>
      </w:r>
    </w:p>
    <w:p w:rsidR="00517FDD" w:rsidRPr="00517FDD" w:rsidRDefault="00517FDD" w:rsidP="003C12D8">
      <w:pPr>
        <w:numPr>
          <w:ilvl w:val="0"/>
          <w:numId w:val="42"/>
        </w:numPr>
        <w:tabs>
          <w:tab w:val="left" w:pos="360"/>
        </w:tabs>
        <w:suppressAutoHyphens w:val="0"/>
        <w:spacing w:line="276" w:lineRule="auto"/>
        <w:jc w:val="both"/>
        <w:rPr>
          <w:rFonts w:ascii="Arial" w:hAnsi="Arial" w:cs="Arial"/>
          <w:szCs w:val="22"/>
          <w:lang w:val="es-ES_tradnl"/>
        </w:rPr>
      </w:pPr>
      <w:r w:rsidRPr="00517FDD">
        <w:rPr>
          <w:rFonts w:ascii="Arial" w:hAnsi="Arial" w:cs="Arial"/>
          <w:szCs w:val="22"/>
          <w:lang w:val="es-ES_tradnl"/>
        </w:rPr>
        <w:t>Mira hacia atrás antes de retroceder por encima de tus dos hombros.</w:t>
      </w:r>
    </w:p>
    <w:p w:rsidR="00517FDD" w:rsidRPr="00517FDD" w:rsidRDefault="00517FDD" w:rsidP="003C12D8">
      <w:pPr>
        <w:numPr>
          <w:ilvl w:val="0"/>
          <w:numId w:val="42"/>
        </w:numPr>
        <w:tabs>
          <w:tab w:val="left" w:pos="360"/>
        </w:tabs>
        <w:suppressAutoHyphens w:val="0"/>
        <w:spacing w:line="276" w:lineRule="auto"/>
        <w:jc w:val="both"/>
        <w:rPr>
          <w:rFonts w:ascii="Arial" w:hAnsi="Arial" w:cs="Arial"/>
          <w:szCs w:val="22"/>
          <w:lang w:val="es-ES_tradnl"/>
        </w:rPr>
      </w:pPr>
      <w:r w:rsidRPr="00517FDD">
        <w:rPr>
          <w:rFonts w:ascii="Arial" w:hAnsi="Arial" w:cs="Arial"/>
          <w:szCs w:val="22"/>
          <w:lang w:val="es-ES_tradnl"/>
        </w:rPr>
        <w:t>Retroceda lentamente en línea recta y detenga el montacargas una vez que se ha liberado la carga.</w:t>
      </w:r>
    </w:p>
    <w:p w:rsidR="00517FDD" w:rsidRPr="00517FDD" w:rsidRDefault="00517FDD" w:rsidP="003C12D8">
      <w:pPr>
        <w:numPr>
          <w:ilvl w:val="0"/>
          <w:numId w:val="42"/>
        </w:numPr>
        <w:tabs>
          <w:tab w:val="left" w:pos="360"/>
        </w:tabs>
        <w:suppressAutoHyphens w:val="0"/>
        <w:spacing w:line="276" w:lineRule="auto"/>
        <w:jc w:val="both"/>
        <w:rPr>
          <w:rFonts w:ascii="Arial" w:hAnsi="Arial" w:cs="Arial"/>
          <w:szCs w:val="22"/>
          <w:lang w:val="es-ES_tradnl"/>
        </w:rPr>
      </w:pPr>
      <w:r w:rsidRPr="00517FDD">
        <w:rPr>
          <w:rFonts w:ascii="Arial" w:hAnsi="Arial" w:cs="Arial"/>
          <w:szCs w:val="22"/>
          <w:lang w:val="es-ES_tradnl"/>
        </w:rPr>
        <w:t>Coloque las cuchillas a una altura segura de trafico estén o no cargadas.</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pStyle w:val="Textoindependiente2"/>
        <w:spacing w:line="276" w:lineRule="auto"/>
        <w:jc w:val="both"/>
        <w:rPr>
          <w:rFonts w:ascii="Arial" w:hAnsi="Arial" w:cs="Arial"/>
          <w:bCs/>
          <w:sz w:val="22"/>
          <w:szCs w:val="22"/>
          <w:lang w:val="es-ES_tradnl"/>
        </w:rPr>
      </w:pPr>
      <w:r w:rsidRPr="00517FDD">
        <w:rPr>
          <w:rFonts w:ascii="Arial" w:hAnsi="Arial" w:cs="Arial"/>
          <w:bCs/>
          <w:sz w:val="22"/>
          <w:szCs w:val="22"/>
          <w:lang w:val="es-ES_tradnl"/>
        </w:rPr>
        <w:t>Cuando se tome alguna carga que supere la altura del respaldo de carga, amárrelas para evitar que se caigan. Evite acercarse a la carga a altas velocidades.</w:t>
      </w:r>
    </w:p>
    <w:p w:rsidR="00517FDD" w:rsidRPr="00517FDD" w:rsidRDefault="00517FDD" w:rsidP="00517FDD">
      <w:pPr>
        <w:spacing w:line="276" w:lineRule="auto"/>
        <w:jc w:val="both"/>
        <w:rPr>
          <w:rFonts w:ascii="Arial" w:hAnsi="Arial" w:cs="Arial"/>
          <w:szCs w:val="22"/>
          <w:lang w:val="es-ES_tradnl"/>
        </w:rPr>
      </w:pPr>
    </w:p>
    <w:p w:rsidR="00517FDD" w:rsidRPr="00517FDD" w:rsidRDefault="00517FDD" w:rsidP="00517FDD">
      <w:pPr>
        <w:spacing w:line="276" w:lineRule="auto"/>
        <w:jc w:val="both"/>
        <w:rPr>
          <w:rFonts w:ascii="Arial" w:hAnsi="Arial" w:cs="Arial"/>
          <w:b/>
          <w:bCs/>
          <w:szCs w:val="22"/>
          <w:lang w:val="es-ES_tradnl"/>
        </w:rPr>
      </w:pPr>
      <w:r w:rsidRPr="00517FDD">
        <w:rPr>
          <w:rFonts w:ascii="Arial" w:hAnsi="Arial" w:cs="Arial"/>
          <w:b/>
          <w:bCs/>
          <w:szCs w:val="22"/>
          <w:lang w:val="es-ES_tradnl"/>
        </w:rPr>
        <w:t>6.</w:t>
      </w:r>
      <w:r w:rsidR="00860E07">
        <w:rPr>
          <w:rFonts w:ascii="Arial" w:hAnsi="Arial" w:cs="Arial"/>
          <w:b/>
          <w:bCs/>
          <w:szCs w:val="22"/>
          <w:lang w:val="es-ES_tradnl"/>
        </w:rPr>
        <w:t>5.1</w:t>
      </w:r>
      <w:r w:rsidRPr="00517FDD">
        <w:rPr>
          <w:rFonts w:ascii="Arial" w:hAnsi="Arial" w:cs="Arial"/>
          <w:b/>
          <w:bCs/>
          <w:szCs w:val="22"/>
          <w:lang w:val="es-ES_tradnl"/>
        </w:rPr>
        <w:t xml:space="preserve"> Manejo de carga conforme al centro de gravedad</w:t>
      </w:r>
    </w:p>
    <w:p w:rsidR="00517FDD" w:rsidRPr="00517FDD" w:rsidRDefault="00517FDD" w:rsidP="00517FDD">
      <w:pPr>
        <w:pStyle w:val="Encabezado"/>
        <w:spacing w:line="276" w:lineRule="auto"/>
        <w:jc w:val="both"/>
        <w:rPr>
          <w:rFonts w:ascii="Arial" w:hAnsi="Arial" w:cs="Arial"/>
          <w:szCs w:val="22"/>
          <w:lang w:val="es-ES_tradnl"/>
        </w:rPr>
      </w:pPr>
    </w:p>
    <w:p w:rsidR="00517FDD" w:rsidRPr="00517FDD" w:rsidRDefault="00517FDD" w:rsidP="00517FDD">
      <w:pPr>
        <w:pStyle w:val="Textoindependiente2"/>
        <w:spacing w:line="276" w:lineRule="auto"/>
        <w:jc w:val="both"/>
        <w:rPr>
          <w:rFonts w:ascii="Arial" w:hAnsi="Arial" w:cs="Arial"/>
          <w:bCs/>
          <w:sz w:val="22"/>
          <w:szCs w:val="22"/>
          <w:lang w:val="es-ES_tradnl"/>
        </w:rPr>
      </w:pPr>
      <w:r w:rsidRPr="00517FDD">
        <w:rPr>
          <w:rFonts w:ascii="Arial" w:hAnsi="Arial" w:cs="Arial"/>
          <w:bCs/>
          <w:sz w:val="22"/>
          <w:szCs w:val="22"/>
          <w:lang w:val="es-ES_tradnl"/>
        </w:rPr>
        <w:t>El operador deberá estar consciente del manejo adecuado de la carga, tomando en cuenta que el centro de gravedad de la carga este dentro de lo establecido por el fabricante y recordar que al elevar la carga el centro de gravedad combinado del montacargas y la carga cambia.</w:t>
      </w:r>
    </w:p>
    <w:p w:rsidR="00517FDD" w:rsidRPr="00517FDD" w:rsidRDefault="009321CB" w:rsidP="00517FDD">
      <w:pPr>
        <w:spacing w:line="276" w:lineRule="auto"/>
        <w:jc w:val="both"/>
        <w:rPr>
          <w:rFonts w:ascii="Arial" w:hAnsi="Arial" w:cs="Arial"/>
          <w:szCs w:val="22"/>
          <w:lang w:val="es-ES_tradnl"/>
        </w:rPr>
      </w:pPr>
      <w:r>
        <w:rPr>
          <w:rFonts w:ascii="Arial" w:hAnsi="Arial" w:cs="Arial"/>
          <w:noProof/>
          <w:szCs w:val="22"/>
        </w:rPr>
        <w:pict>
          <v:rect id="Rectangle 12" o:spid="_x0000_s1041" style="position:absolute;left:0;text-align:left;margin-left:0;margin-top:10.8pt;width:486pt;height:126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" filled="f">
            <w10:wrap type="square"/>
          </v:rect>
        </w:pict>
      </w:r>
      <w:r>
        <w:rPr>
          <w:noProof/>
        </w:rPr>
        <w:pict>
          <v:shape id="Imagen 11" o:spid="_x0000_s1043" type="#_x0000_t75" style="position:absolute;left:0;text-align:left;margin-left:198.8pt;margin-top:19.8pt;width:98.05pt;height:107.8pt;z-index:251656192;visibility:visible">
            <v:imagedata r:id="rId11" o:title=""/>
            <w10:wrap type="topAndBottom"/>
          </v:shape>
        </w:pict>
      </w:r>
    </w:p>
    <w:p w:rsidR="00517FDD" w:rsidRPr="00500F17" w:rsidRDefault="00500F17" w:rsidP="00500F17">
      <w:pPr>
        <w:rPr>
          <w:rFonts w:ascii="Arial" w:hAnsi="Arial" w:cs="Arial"/>
          <w:b/>
          <w:szCs w:val="22"/>
        </w:rPr>
      </w:pPr>
      <w:r w:rsidRPr="00500F17">
        <w:rPr>
          <w:rFonts w:ascii="Arial" w:hAnsi="Arial" w:cs="Arial"/>
          <w:b/>
          <w:szCs w:val="22"/>
        </w:rPr>
        <w:t>6.</w:t>
      </w:r>
      <w:r w:rsidR="00860E07">
        <w:rPr>
          <w:rFonts w:ascii="Arial" w:hAnsi="Arial" w:cs="Arial"/>
          <w:b/>
          <w:szCs w:val="22"/>
        </w:rPr>
        <w:t>5.2</w:t>
      </w:r>
      <w:r w:rsidRPr="00500F17">
        <w:rPr>
          <w:rFonts w:ascii="Arial" w:hAnsi="Arial" w:cs="Arial"/>
          <w:b/>
          <w:szCs w:val="22"/>
        </w:rPr>
        <w:tab/>
      </w:r>
      <w:r w:rsidR="00517FDD" w:rsidRPr="00500F17">
        <w:rPr>
          <w:rFonts w:ascii="Arial" w:hAnsi="Arial" w:cs="Arial"/>
          <w:b/>
          <w:szCs w:val="22"/>
        </w:rPr>
        <w:t>Destino final</w:t>
      </w:r>
    </w:p>
    <w:p w:rsidR="00517FDD" w:rsidRPr="00517FDD" w:rsidRDefault="00517FDD" w:rsidP="00517FDD">
      <w:pPr>
        <w:spacing w:line="276" w:lineRule="auto"/>
        <w:rPr>
          <w:rFonts w:ascii="Arial" w:hAnsi="Arial" w:cs="Arial"/>
          <w:lang w:val="es-ES_tradnl"/>
        </w:rPr>
      </w:pPr>
    </w:p>
    <w:p w:rsidR="00517FDD" w:rsidRPr="00517FDD" w:rsidRDefault="00517FDD" w:rsidP="00517FDD">
      <w:pPr>
        <w:pStyle w:val="Textoindependiente2"/>
        <w:spacing w:line="276" w:lineRule="auto"/>
        <w:jc w:val="both"/>
        <w:rPr>
          <w:rFonts w:ascii="Arial" w:hAnsi="Arial" w:cs="Arial"/>
          <w:bCs/>
          <w:sz w:val="22"/>
          <w:szCs w:val="22"/>
          <w:lang w:val="es-ES_tradnl"/>
        </w:rPr>
      </w:pPr>
      <w:r w:rsidRPr="00517FDD">
        <w:rPr>
          <w:rFonts w:ascii="Arial" w:hAnsi="Arial" w:cs="Arial"/>
          <w:bCs/>
          <w:sz w:val="22"/>
          <w:szCs w:val="22"/>
          <w:lang w:val="es-ES_tradnl"/>
        </w:rPr>
        <w:t>Es responsabilidad del operador las condiciones en que deje la carga, de manera que no pongan en riesgo la integridad física de las personas ni obstruya áreas restringidas, por lo que es importante tener claro el lugar donde se deberá colocar la carga.</w:t>
      </w:r>
    </w:p>
    <w:p w:rsidR="00517FDD" w:rsidRPr="00357C30" w:rsidRDefault="00720167" w:rsidP="00720167">
      <w:pPr>
        <w:pStyle w:val="Ttulo2"/>
        <w:ind w:left="0" w:firstLine="0"/>
        <w:jc w:val="left"/>
        <w:rPr>
          <w:rFonts w:cs="Arial"/>
          <w:b/>
          <w:bCs/>
          <w:sz w:val="22"/>
          <w:szCs w:val="22"/>
          <w:lang w:val="es-ES_tradnl"/>
        </w:rPr>
      </w:pPr>
      <w:bookmarkStart w:id="16" w:name="_Toc453600857"/>
      <w:r>
        <w:rPr>
          <w:rFonts w:cs="Arial"/>
          <w:b/>
          <w:bCs/>
          <w:sz w:val="22"/>
          <w:szCs w:val="22"/>
          <w:lang w:val="es-ES_tradnl"/>
        </w:rPr>
        <w:t>6.6</w:t>
      </w:r>
      <w:r>
        <w:rPr>
          <w:rFonts w:cs="Arial"/>
          <w:b/>
          <w:bCs/>
          <w:sz w:val="22"/>
          <w:szCs w:val="22"/>
          <w:lang w:val="es-ES_tradnl"/>
        </w:rPr>
        <w:tab/>
      </w:r>
      <w:r w:rsidR="00517FDD" w:rsidRPr="00357C30">
        <w:rPr>
          <w:rFonts w:cs="Arial"/>
          <w:b/>
          <w:bCs/>
          <w:sz w:val="22"/>
          <w:szCs w:val="22"/>
          <w:lang w:val="es-ES_tradnl"/>
        </w:rPr>
        <w:t>Procedimiento al término del turno</w:t>
      </w:r>
      <w:bookmarkEnd w:id="16"/>
    </w:p>
    <w:p w:rsidR="00517FDD" w:rsidRPr="00517FDD" w:rsidRDefault="00517FDD" w:rsidP="00517FDD">
      <w:pPr>
        <w:spacing w:line="276" w:lineRule="auto"/>
        <w:jc w:val="both"/>
        <w:rPr>
          <w:rFonts w:ascii="Arial" w:hAnsi="Arial" w:cs="Arial"/>
          <w:b/>
          <w:bCs/>
          <w:szCs w:val="22"/>
          <w:lang w:val="es-ES_tradnl"/>
        </w:rPr>
      </w:pPr>
    </w:p>
    <w:p w:rsidR="00517FDD" w:rsidRPr="00517FDD" w:rsidRDefault="00517FDD" w:rsidP="00517FDD">
      <w:pPr>
        <w:pStyle w:val="Textoindependiente2"/>
        <w:spacing w:line="276" w:lineRule="auto"/>
        <w:jc w:val="both"/>
        <w:rPr>
          <w:rFonts w:ascii="Arial" w:hAnsi="Arial" w:cs="Arial"/>
          <w:bCs/>
          <w:sz w:val="22"/>
          <w:szCs w:val="22"/>
          <w:lang w:val="es-ES_tradnl"/>
        </w:rPr>
      </w:pPr>
      <w:r w:rsidRPr="00517FDD">
        <w:rPr>
          <w:rFonts w:ascii="Arial" w:hAnsi="Arial" w:cs="Arial"/>
          <w:bCs/>
          <w:sz w:val="22"/>
          <w:szCs w:val="22"/>
          <w:lang w:val="es-ES_tradnl"/>
        </w:rPr>
        <w:t xml:space="preserve">Al concluir el turno, el operador tiene la responsabilidad de realizar lo siguiente: </w:t>
      </w:r>
    </w:p>
    <w:p w:rsidR="00517FDD" w:rsidRPr="00517FDD" w:rsidRDefault="00517FDD" w:rsidP="00517FDD">
      <w:pPr>
        <w:numPr>
          <w:ilvl w:val="0"/>
          <w:numId w:val="36"/>
        </w:numPr>
        <w:tabs>
          <w:tab w:val="clear" w:pos="90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lastRenderedPageBreak/>
        <w:t>Estacionar el montacargas en un lugar asignado (autorizado).</w:t>
      </w:r>
    </w:p>
    <w:p w:rsidR="00517FDD" w:rsidRPr="00517FDD" w:rsidRDefault="00517FDD" w:rsidP="00517FDD">
      <w:pPr>
        <w:numPr>
          <w:ilvl w:val="0"/>
          <w:numId w:val="36"/>
        </w:numPr>
        <w:tabs>
          <w:tab w:val="clear" w:pos="90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Bajar lentamente al piso las cuchillas y si es necesario inclinar hacia delante.</w:t>
      </w:r>
    </w:p>
    <w:p w:rsidR="00517FDD" w:rsidRPr="00517FDD" w:rsidRDefault="00517FDD" w:rsidP="00517FDD">
      <w:pPr>
        <w:numPr>
          <w:ilvl w:val="0"/>
          <w:numId w:val="36"/>
        </w:numPr>
        <w:tabs>
          <w:tab w:val="clear" w:pos="900"/>
        </w:tabs>
        <w:suppressAutoHyphens w:val="0"/>
        <w:spacing w:line="276" w:lineRule="auto"/>
        <w:ind w:left="360"/>
        <w:jc w:val="both"/>
        <w:rPr>
          <w:rFonts w:ascii="Arial" w:hAnsi="Arial" w:cs="Arial"/>
          <w:szCs w:val="22"/>
          <w:lang w:val="es-ES_tradnl"/>
        </w:rPr>
      </w:pPr>
      <w:proofErr w:type="spellStart"/>
      <w:r w:rsidRPr="00517FDD">
        <w:rPr>
          <w:rFonts w:ascii="Arial" w:hAnsi="Arial" w:cs="Arial"/>
          <w:szCs w:val="22"/>
          <w:lang w:val="es-ES_tradnl"/>
        </w:rPr>
        <w:t>Desenergizarlo</w:t>
      </w:r>
      <w:proofErr w:type="spellEnd"/>
      <w:r w:rsidRPr="00517FDD">
        <w:rPr>
          <w:rFonts w:ascii="Arial" w:hAnsi="Arial" w:cs="Arial"/>
          <w:szCs w:val="22"/>
          <w:lang w:val="es-ES_tradnl"/>
        </w:rPr>
        <w:t xml:space="preserve"> y/o apagar la </w:t>
      </w:r>
      <w:r w:rsidR="009668FA" w:rsidRPr="00517FDD">
        <w:rPr>
          <w:rFonts w:ascii="Arial" w:hAnsi="Arial" w:cs="Arial"/>
          <w:szCs w:val="22"/>
          <w:lang w:val="es-ES_tradnl"/>
        </w:rPr>
        <w:t>máquina</w:t>
      </w:r>
      <w:r w:rsidRPr="00517FDD">
        <w:rPr>
          <w:rFonts w:ascii="Arial" w:hAnsi="Arial" w:cs="Arial"/>
          <w:szCs w:val="22"/>
          <w:lang w:val="es-ES_tradnl"/>
        </w:rPr>
        <w:t xml:space="preserve"> y a quitarle la llave.</w:t>
      </w:r>
    </w:p>
    <w:p w:rsidR="00111D62" w:rsidRPr="009321CB" w:rsidRDefault="00517FDD" w:rsidP="00517FDD">
      <w:pPr>
        <w:numPr>
          <w:ilvl w:val="0"/>
          <w:numId w:val="36"/>
        </w:numPr>
        <w:tabs>
          <w:tab w:val="clear" w:pos="900"/>
        </w:tabs>
        <w:suppressAutoHyphens w:val="0"/>
        <w:spacing w:line="276" w:lineRule="auto"/>
        <w:ind w:left="360"/>
        <w:jc w:val="both"/>
        <w:rPr>
          <w:rFonts w:ascii="Arial" w:hAnsi="Arial" w:cs="Arial"/>
          <w:szCs w:val="22"/>
          <w:lang w:val="es-ES_tradnl"/>
        </w:rPr>
      </w:pPr>
      <w:r w:rsidRPr="00517FDD">
        <w:rPr>
          <w:rFonts w:ascii="Arial" w:hAnsi="Arial" w:cs="Arial"/>
          <w:szCs w:val="22"/>
          <w:lang w:val="es-ES_tradnl"/>
        </w:rPr>
        <w:t>Reportar las condiciones inseguras de funcionamiento por escrito.</w:t>
      </w:r>
    </w:p>
    <w:sectPr w:rsidR="00111D62" w:rsidRPr="009321CB" w:rsidSect="00D711ED">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1038" w:right="1418" w:bottom="1418" w:left="1701" w:header="544"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3017" w:rsidRDefault="00463017">
      <w:r>
        <w:separator/>
      </w:r>
    </w:p>
  </w:endnote>
  <w:endnote w:type="continuationSeparator" w:id="0">
    <w:p w:rsidR="00463017" w:rsidRDefault="0046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B74" w:rsidRDefault="001A6B7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330" w:rsidRPr="005961E7" w:rsidRDefault="005961E7" w:rsidP="005961E7">
    <w:pPr>
      <w:pStyle w:val="Piedepgina"/>
      <w:jc w:val="center"/>
      <w:rPr>
        <w:sz w:val="18"/>
        <w:szCs w:val="18"/>
      </w:rPr>
    </w:pPr>
    <w:bookmarkStart w:id="17" w:name="_Hlk528679201"/>
    <w:r w:rsidRPr="005961E7">
      <w:rPr>
        <w:rFonts w:ascii="Arial" w:hAnsi="Arial" w:cs="Arial"/>
        <w:sz w:val="18"/>
        <w:szCs w:val="18"/>
      </w:rPr>
      <w:t>Carretera Federal Pachuca-Actopan KM 7.1 Colonia La Loma Pachuca Hgo.</w:t>
    </w:r>
    <w:bookmarkEnd w:id="17"/>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B74" w:rsidRDefault="001A6B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3017" w:rsidRDefault="00463017">
      <w:r>
        <w:separator/>
      </w:r>
    </w:p>
  </w:footnote>
  <w:footnote w:type="continuationSeparator" w:id="0">
    <w:p w:rsidR="00463017" w:rsidRDefault="00463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B74" w:rsidRDefault="001A6B7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9" w:type="dxa"/>
      <w:tblInd w:w="-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4820"/>
      <w:gridCol w:w="1134"/>
      <w:gridCol w:w="511"/>
      <w:gridCol w:w="850"/>
      <w:gridCol w:w="969"/>
    </w:tblGrid>
    <w:tr w:rsidR="00D923A2" w:rsidRPr="00CE36A9" w:rsidTr="005961E7">
      <w:trPr>
        <w:trHeight w:val="279"/>
      </w:trPr>
      <w:tc>
        <w:tcPr>
          <w:tcW w:w="1985" w:type="dxa"/>
          <w:vMerge w:val="restart"/>
          <w:shd w:val="clear" w:color="auto" w:fill="auto"/>
          <w:vAlign w:val="center"/>
        </w:tcPr>
        <w:p w:rsidR="00D923A2" w:rsidRPr="00287D53" w:rsidRDefault="00D923A2" w:rsidP="00D923A2">
          <w:pPr>
            <w:pStyle w:val="Encabezado"/>
            <w:jc w:val="center"/>
            <w:rPr>
              <w:rFonts w:cs="Calibri"/>
              <w:b/>
              <w:sz w:val="16"/>
              <w:szCs w:val="16"/>
            </w:rPr>
          </w:pPr>
          <w:r>
            <w:object w:dxaOrig="220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3pt;height:44.75pt">
                <v:imagedata r:id="rId1" o:title=""/>
              </v:shape>
              <o:OLEObject Type="Embed" ProgID="PBrush" ShapeID="_x0000_i1025" DrawAspect="Content" ObjectID="_1604409752" r:id="rId2"/>
            </w:object>
          </w:r>
        </w:p>
      </w:tc>
      <w:tc>
        <w:tcPr>
          <w:tcW w:w="4820" w:type="dxa"/>
          <w:vMerge w:val="restart"/>
          <w:shd w:val="clear" w:color="auto" w:fill="auto"/>
          <w:vAlign w:val="center"/>
        </w:tcPr>
        <w:p w:rsidR="00D923A2" w:rsidRPr="00287D53" w:rsidRDefault="00D923A2" w:rsidP="00D923A2">
          <w:pPr>
            <w:pStyle w:val="Encabezado"/>
            <w:jc w:val="center"/>
            <w:rPr>
              <w:rFonts w:cs="Calibri"/>
              <w:b/>
              <w:sz w:val="40"/>
              <w:szCs w:val="40"/>
            </w:rPr>
          </w:pPr>
          <w:r w:rsidRPr="00287D53">
            <w:rPr>
              <w:rFonts w:cs="Calibri"/>
              <w:b/>
              <w:sz w:val="40"/>
              <w:szCs w:val="40"/>
            </w:rPr>
            <w:t>SISTEMA</w:t>
          </w:r>
          <w:r>
            <w:rPr>
              <w:rFonts w:cs="Calibri"/>
              <w:b/>
              <w:sz w:val="40"/>
              <w:szCs w:val="40"/>
            </w:rPr>
            <w:t xml:space="preserve"> DE GESTIÓN DE SEGURIDAD Y SALUD PARA EL TRABAJO</w:t>
          </w:r>
        </w:p>
      </w:tc>
      <w:tc>
        <w:tcPr>
          <w:tcW w:w="1134" w:type="dxa"/>
          <w:vAlign w:val="center"/>
        </w:tcPr>
        <w:p w:rsidR="00D923A2" w:rsidRPr="00287D53" w:rsidRDefault="00D923A2" w:rsidP="00D923A2">
          <w:pPr>
            <w:pStyle w:val="Encabezado"/>
            <w:rPr>
              <w:rFonts w:cs="Calibri"/>
              <w:sz w:val="16"/>
              <w:szCs w:val="16"/>
            </w:rPr>
          </w:pPr>
          <w:r w:rsidRPr="00287D53">
            <w:rPr>
              <w:rFonts w:cs="Calibri"/>
              <w:sz w:val="16"/>
              <w:szCs w:val="16"/>
            </w:rPr>
            <w:t>Fecha de elaboración:</w:t>
          </w:r>
        </w:p>
      </w:tc>
      <w:tc>
        <w:tcPr>
          <w:tcW w:w="2330" w:type="dxa"/>
          <w:gridSpan w:val="3"/>
          <w:vAlign w:val="center"/>
        </w:tcPr>
        <w:p w:rsidR="00D923A2" w:rsidRPr="00D838BC" w:rsidRDefault="00D923A2" w:rsidP="00D923A2">
          <w:pPr>
            <w:pStyle w:val="Encabezado"/>
            <w:ind w:left="146" w:hanging="146"/>
            <w:jc w:val="center"/>
            <w:rPr>
              <w:rFonts w:cs="Calibri"/>
              <w:sz w:val="16"/>
              <w:szCs w:val="16"/>
            </w:rPr>
          </w:pPr>
          <w:r w:rsidRPr="00D838BC">
            <w:rPr>
              <w:rFonts w:cs="Calibri"/>
              <w:sz w:val="16"/>
              <w:szCs w:val="16"/>
            </w:rPr>
            <w:t>12 de octubre de 2017</w:t>
          </w:r>
        </w:p>
      </w:tc>
    </w:tr>
    <w:tr w:rsidR="00D923A2" w:rsidRPr="00CE36A9" w:rsidTr="005961E7">
      <w:tblPrEx>
        <w:tblCellMar>
          <w:left w:w="108" w:type="dxa"/>
          <w:right w:w="108" w:type="dxa"/>
        </w:tblCellMar>
      </w:tblPrEx>
      <w:trPr>
        <w:trHeight w:val="270"/>
      </w:trPr>
      <w:tc>
        <w:tcPr>
          <w:tcW w:w="1985" w:type="dxa"/>
          <w:vMerge/>
          <w:shd w:val="clear" w:color="auto" w:fill="auto"/>
          <w:vAlign w:val="center"/>
        </w:tcPr>
        <w:p w:rsidR="00D923A2" w:rsidRPr="00287D53" w:rsidRDefault="00D923A2" w:rsidP="00D923A2">
          <w:pPr>
            <w:pStyle w:val="Encabezado"/>
            <w:rPr>
              <w:rFonts w:cs="Calibri"/>
              <w:sz w:val="16"/>
              <w:szCs w:val="16"/>
            </w:rPr>
          </w:pPr>
        </w:p>
      </w:tc>
      <w:tc>
        <w:tcPr>
          <w:tcW w:w="4820" w:type="dxa"/>
          <w:vMerge/>
          <w:shd w:val="clear" w:color="auto" w:fill="auto"/>
          <w:vAlign w:val="center"/>
        </w:tcPr>
        <w:p w:rsidR="00D923A2" w:rsidRPr="00287D53" w:rsidRDefault="00D923A2" w:rsidP="00D923A2">
          <w:pPr>
            <w:pStyle w:val="Encabezado"/>
            <w:rPr>
              <w:rFonts w:cs="Calibri"/>
              <w:sz w:val="16"/>
              <w:szCs w:val="16"/>
            </w:rPr>
          </w:pPr>
        </w:p>
      </w:tc>
      <w:tc>
        <w:tcPr>
          <w:tcW w:w="1134" w:type="dxa"/>
          <w:vAlign w:val="center"/>
        </w:tcPr>
        <w:p w:rsidR="00D923A2" w:rsidRPr="00287D53" w:rsidRDefault="00D923A2" w:rsidP="00D923A2">
          <w:pPr>
            <w:pStyle w:val="Encabezado"/>
            <w:rPr>
              <w:rFonts w:cs="Calibri"/>
              <w:sz w:val="16"/>
              <w:szCs w:val="16"/>
            </w:rPr>
          </w:pPr>
          <w:r w:rsidRPr="00287D53">
            <w:rPr>
              <w:rFonts w:cs="Calibri"/>
              <w:sz w:val="16"/>
              <w:szCs w:val="16"/>
            </w:rPr>
            <w:t>Fecha de aprobación:</w:t>
          </w:r>
        </w:p>
      </w:tc>
      <w:tc>
        <w:tcPr>
          <w:tcW w:w="2330" w:type="dxa"/>
          <w:gridSpan w:val="3"/>
          <w:vAlign w:val="center"/>
        </w:tcPr>
        <w:p w:rsidR="00D923A2" w:rsidRPr="00D838BC" w:rsidRDefault="00D923A2" w:rsidP="00D923A2">
          <w:pPr>
            <w:pStyle w:val="Encabezado"/>
            <w:jc w:val="center"/>
            <w:rPr>
              <w:rFonts w:cs="Calibri"/>
              <w:sz w:val="16"/>
              <w:szCs w:val="16"/>
            </w:rPr>
          </w:pPr>
          <w:r w:rsidRPr="00D838BC">
            <w:rPr>
              <w:rFonts w:cs="Calibri"/>
              <w:sz w:val="16"/>
              <w:szCs w:val="16"/>
            </w:rPr>
            <w:t>13 de octubre de 2017</w:t>
          </w:r>
        </w:p>
      </w:tc>
    </w:tr>
    <w:tr w:rsidR="00D923A2" w:rsidRPr="00CE36A9" w:rsidTr="005961E7">
      <w:tblPrEx>
        <w:tblCellMar>
          <w:left w:w="108" w:type="dxa"/>
          <w:right w:w="108" w:type="dxa"/>
        </w:tblCellMar>
      </w:tblPrEx>
      <w:trPr>
        <w:trHeight w:val="283"/>
      </w:trPr>
      <w:tc>
        <w:tcPr>
          <w:tcW w:w="1985" w:type="dxa"/>
          <w:vMerge/>
          <w:shd w:val="clear" w:color="auto" w:fill="auto"/>
          <w:vAlign w:val="center"/>
        </w:tcPr>
        <w:p w:rsidR="00D923A2" w:rsidRPr="00287D53" w:rsidRDefault="00D923A2" w:rsidP="00D923A2">
          <w:pPr>
            <w:pStyle w:val="Encabezado"/>
            <w:rPr>
              <w:rFonts w:cs="Calibri"/>
              <w:sz w:val="16"/>
              <w:szCs w:val="16"/>
            </w:rPr>
          </w:pPr>
        </w:p>
      </w:tc>
      <w:tc>
        <w:tcPr>
          <w:tcW w:w="4820" w:type="dxa"/>
          <w:vMerge/>
          <w:shd w:val="clear" w:color="auto" w:fill="auto"/>
          <w:vAlign w:val="center"/>
        </w:tcPr>
        <w:p w:rsidR="00D923A2" w:rsidRPr="00287D53" w:rsidRDefault="00D923A2" w:rsidP="00D923A2">
          <w:pPr>
            <w:pStyle w:val="Encabezado"/>
            <w:rPr>
              <w:rFonts w:cs="Calibri"/>
              <w:sz w:val="16"/>
              <w:szCs w:val="16"/>
            </w:rPr>
          </w:pPr>
        </w:p>
      </w:tc>
      <w:tc>
        <w:tcPr>
          <w:tcW w:w="1645" w:type="dxa"/>
          <w:gridSpan w:val="2"/>
          <w:vAlign w:val="center"/>
        </w:tcPr>
        <w:p w:rsidR="00D923A2" w:rsidRPr="00287D53" w:rsidRDefault="00D923A2" w:rsidP="00D923A2">
          <w:pPr>
            <w:pStyle w:val="Encabezado"/>
            <w:jc w:val="center"/>
            <w:rPr>
              <w:rFonts w:cs="Calibri"/>
              <w:sz w:val="16"/>
              <w:szCs w:val="16"/>
            </w:rPr>
          </w:pPr>
          <w:r w:rsidRPr="00287D53">
            <w:rPr>
              <w:rFonts w:cs="Calibri"/>
              <w:sz w:val="16"/>
              <w:szCs w:val="16"/>
            </w:rPr>
            <w:t>Código:</w:t>
          </w:r>
        </w:p>
      </w:tc>
      <w:tc>
        <w:tcPr>
          <w:tcW w:w="1819" w:type="dxa"/>
          <w:gridSpan w:val="2"/>
          <w:vAlign w:val="center"/>
        </w:tcPr>
        <w:p w:rsidR="00D923A2" w:rsidRPr="00287D53" w:rsidRDefault="00D923A2" w:rsidP="00D923A2">
          <w:pPr>
            <w:pStyle w:val="Encabezado"/>
            <w:jc w:val="center"/>
            <w:rPr>
              <w:rFonts w:cs="Calibri"/>
              <w:sz w:val="16"/>
              <w:szCs w:val="16"/>
            </w:rPr>
          </w:pPr>
          <w:r w:rsidRPr="00287D53">
            <w:rPr>
              <w:rFonts w:cs="Calibri"/>
              <w:sz w:val="16"/>
              <w:szCs w:val="16"/>
            </w:rPr>
            <w:t>No. de Revisión</w:t>
          </w:r>
        </w:p>
      </w:tc>
    </w:tr>
    <w:tr w:rsidR="00D923A2" w:rsidRPr="00CE36A9" w:rsidTr="005961E7">
      <w:tblPrEx>
        <w:tblCellMar>
          <w:left w:w="108" w:type="dxa"/>
          <w:right w:w="108" w:type="dxa"/>
        </w:tblCellMar>
      </w:tblPrEx>
      <w:trPr>
        <w:trHeight w:val="121"/>
      </w:trPr>
      <w:tc>
        <w:tcPr>
          <w:tcW w:w="1985" w:type="dxa"/>
          <w:vMerge/>
          <w:shd w:val="clear" w:color="auto" w:fill="auto"/>
          <w:vAlign w:val="center"/>
        </w:tcPr>
        <w:p w:rsidR="00D923A2" w:rsidRPr="00287D53" w:rsidRDefault="00D923A2" w:rsidP="00D923A2">
          <w:pPr>
            <w:pStyle w:val="Encabezado"/>
            <w:jc w:val="center"/>
            <w:rPr>
              <w:rFonts w:cs="Calibri"/>
              <w:color w:val="FF0000"/>
              <w:sz w:val="16"/>
              <w:szCs w:val="16"/>
            </w:rPr>
          </w:pPr>
        </w:p>
      </w:tc>
      <w:tc>
        <w:tcPr>
          <w:tcW w:w="4820" w:type="dxa"/>
          <w:vMerge/>
          <w:shd w:val="clear" w:color="auto" w:fill="auto"/>
          <w:vAlign w:val="center"/>
        </w:tcPr>
        <w:p w:rsidR="00D923A2" w:rsidRPr="00287D53" w:rsidRDefault="00D923A2" w:rsidP="00D923A2">
          <w:pPr>
            <w:pStyle w:val="Encabezado"/>
            <w:rPr>
              <w:rFonts w:cs="Calibri"/>
              <w:sz w:val="16"/>
              <w:szCs w:val="16"/>
            </w:rPr>
          </w:pPr>
        </w:p>
      </w:tc>
      <w:tc>
        <w:tcPr>
          <w:tcW w:w="1645" w:type="dxa"/>
          <w:gridSpan w:val="2"/>
          <w:vMerge w:val="restart"/>
          <w:vAlign w:val="center"/>
        </w:tcPr>
        <w:p w:rsidR="00D923A2" w:rsidRPr="00287D53" w:rsidRDefault="001A6B74" w:rsidP="00D923A2">
          <w:pPr>
            <w:pStyle w:val="Encabezado"/>
            <w:jc w:val="center"/>
            <w:rPr>
              <w:rFonts w:cs="Calibri"/>
              <w:b/>
              <w:sz w:val="20"/>
            </w:rPr>
          </w:pPr>
          <w:r>
            <w:rPr>
              <w:rFonts w:cs="Calibri"/>
              <w:b/>
              <w:sz w:val="20"/>
            </w:rPr>
            <w:t>P-OMC-01</w:t>
          </w:r>
        </w:p>
      </w:tc>
      <w:tc>
        <w:tcPr>
          <w:tcW w:w="850" w:type="dxa"/>
          <w:vAlign w:val="center"/>
        </w:tcPr>
        <w:p w:rsidR="00D923A2" w:rsidRPr="00287D53" w:rsidRDefault="00D923A2" w:rsidP="00D923A2">
          <w:pPr>
            <w:pStyle w:val="Encabezado"/>
            <w:ind w:left="-252" w:right="-111"/>
            <w:jc w:val="center"/>
            <w:rPr>
              <w:rFonts w:cs="Calibri"/>
              <w:sz w:val="16"/>
              <w:szCs w:val="16"/>
            </w:rPr>
          </w:pPr>
          <w:r w:rsidRPr="00287D53">
            <w:rPr>
              <w:rFonts w:cs="Calibri"/>
              <w:sz w:val="16"/>
              <w:szCs w:val="16"/>
            </w:rPr>
            <w:t>Formato</w:t>
          </w:r>
        </w:p>
      </w:tc>
      <w:tc>
        <w:tcPr>
          <w:tcW w:w="969" w:type="dxa"/>
          <w:vAlign w:val="center"/>
        </w:tcPr>
        <w:p w:rsidR="00D923A2" w:rsidRPr="00287D53" w:rsidRDefault="00D923A2" w:rsidP="00D923A2">
          <w:pPr>
            <w:pStyle w:val="Encabezado"/>
            <w:ind w:left="-106" w:right="-85"/>
            <w:jc w:val="center"/>
            <w:rPr>
              <w:rFonts w:cs="Calibri"/>
              <w:sz w:val="16"/>
              <w:szCs w:val="16"/>
            </w:rPr>
          </w:pPr>
          <w:r w:rsidRPr="00287D53">
            <w:rPr>
              <w:rFonts w:cs="Calibri"/>
              <w:sz w:val="16"/>
              <w:szCs w:val="16"/>
            </w:rPr>
            <w:t>Contenido</w:t>
          </w:r>
        </w:p>
      </w:tc>
    </w:tr>
    <w:tr w:rsidR="00D923A2" w:rsidRPr="00CE36A9" w:rsidTr="005961E7">
      <w:tblPrEx>
        <w:tblCellMar>
          <w:left w:w="108" w:type="dxa"/>
          <w:right w:w="108" w:type="dxa"/>
        </w:tblCellMar>
      </w:tblPrEx>
      <w:trPr>
        <w:trHeight w:val="375"/>
      </w:trPr>
      <w:tc>
        <w:tcPr>
          <w:tcW w:w="1985" w:type="dxa"/>
          <w:vMerge w:val="restart"/>
          <w:shd w:val="clear" w:color="auto" w:fill="auto"/>
          <w:vAlign w:val="center"/>
        </w:tcPr>
        <w:p w:rsidR="00D923A2" w:rsidRPr="00287D53" w:rsidRDefault="00D923A2" w:rsidP="00D923A2">
          <w:pPr>
            <w:pStyle w:val="Encabezado"/>
            <w:jc w:val="center"/>
            <w:rPr>
              <w:rFonts w:cs="Calibri"/>
              <w:b/>
              <w:color w:val="FF0000"/>
              <w:sz w:val="18"/>
              <w:szCs w:val="18"/>
            </w:rPr>
          </w:pPr>
          <w:r w:rsidRPr="00287D53">
            <w:rPr>
              <w:sz w:val="18"/>
              <w:szCs w:val="18"/>
            </w:rPr>
            <w:t xml:space="preserve">Comercializadora Industrial </w:t>
          </w:r>
          <w:proofErr w:type="spellStart"/>
          <w:r w:rsidRPr="00287D53">
            <w:rPr>
              <w:sz w:val="18"/>
              <w:szCs w:val="18"/>
            </w:rPr>
            <w:t>Merdiz</w:t>
          </w:r>
          <w:proofErr w:type="spellEnd"/>
          <w:r w:rsidRPr="00287D53">
            <w:rPr>
              <w:sz w:val="18"/>
              <w:szCs w:val="18"/>
            </w:rPr>
            <w:t xml:space="preserve"> S. de R.L. de C.V.</w:t>
          </w:r>
        </w:p>
      </w:tc>
      <w:tc>
        <w:tcPr>
          <w:tcW w:w="4820" w:type="dxa"/>
          <w:vMerge/>
          <w:shd w:val="clear" w:color="auto" w:fill="auto"/>
          <w:vAlign w:val="center"/>
        </w:tcPr>
        <w:p w:rsidR="00D923A2" w:rsidRPr="00287D53" w:rsidRDefault="00D923A2" w:rsidP="00D923A2">
          <w:pPr>
            <w:pStyle w:val="Encabezado"/>
            <w:rPr>
              <w:rFonts w:cs="Calibri"/>
              <w:sz w:val="16"/>
              <w:szCs w:val="16"/>
            </w:rPr>
          </w:pPr>
        </w:p>
      </w:tc>
      <w:tc>
        <w:tcPr>
          <w:tcW w:w="1645" w:type="dxa"/>
          <w:gridSpan w:val="2"/>
          <w:vMerge/>
          <w:vAlign w:val="center"/>
        </w:tcPr>
        <w:p w:rsidR="00D923A2" w:rsidRPr="00287D53" w:rsidRDefault="00D923A2" w:rsidP="00D923A2">
          <w:pPr>
            <w:pStyle w:val="Encabezado"/>
            <w:jc w:val="center"/>
            <w:rPr>
              <w:rFonts w:cs="Calibri"/>
              <w:sz w:val="16"/>
              <w:szCs w:val="16"/>
            </w:rPr>
          </w:pPr>
        </w:p>
      </w:tc>
      <w:tc>
        <w:tcPr>
          <w:tcW w:w="850" w:type="dxa"/>
          <w:vAlign w:val="center"/>
        </w:tcPr>
        <w:p w:rsidR="00D923A2" w:rsidRPr="00287D53" w:rsidRDefault="00D923A2" w:rsidP="00D923A2">
          <w:pPr>
            <w:pStyle w:val="Encabezado"/>
            <w:jc w:val="center"/>
            <w:rPr>
              <w:rFonts w:cs="Calibri"/>
              <w:sz w:val="16"/>
              <w:szCs w:val="16"/>
            </w:rPr>
          </w:pPr>
          <w:r>
            <w:rPr>
              <w:rFonts w:cs="Calibri"/>
              <w:sz w:val="16"/>
              <w:szCs w:val="16"/>
            </w:rPr>
            <w:t>1</w:t>
          </w:r>
        </w:p>
      </w:tc>
      <w:tc>
        <w:tcPr>
          <w:tcW w:w="969" w:type="dxa"/>
          <w:vAlign w:val="center"/>
        </w:tcPr>
        <w:p w:rsidR="00D923A2" w:rsidRPr="00287D53" w:rsidRDefault="00D923A2" w:rsidP="00D923A2">
          <w:pPr>
            <w:pStyle w:val="Encabezado"/>
            <w:jc w:val="center"/>
            <w:rPr>
              <w:rFonts w:cs="Calibri"/>
              <w:sz w:val="16"/>
              <w:szCs w:val="16"/>
            </w:rPr>
          </w:pPr>
          <w:r w:rsidRPr="00287D53">
            <w:rPr>
              <w:rFonts w:cs="Calibri"/>
              <w:sz w:val="16"/>
              <w:szCs w:val="16"/>
            </w:rPr>
            <w:t>0</w:t>
          </w:r>
        </w:p>
      </w:tc>
    </w:tr>
    <w:tr w:rsidR="00D923A2" w:rsidRPr="00CE36A9" w:rsidTr="005961E7">
      <w:tblPrEx>
        <w:tblCellMar>
          <w:left w:w="108" w:type="dxa"/>
          <w:right w:w="108" w:type="dxa"/>
        </w:tblCellMar>
      </w:tblPrEx>
      <w:tc>
        <w:tcPr>
          <w:tcW w:w="1985" w:type="dxa"/>
          <w:vMerge/>
          <w:shd w:val="clear" w:color="auto" w:fill="auto"/>
          <w:vAlign w:val="center"/>
        </w:tcPr>
        <w:p w:rsidR="00D923A2" w:rsidRPr="00287D53" w:rsidRDefault="00D923A2" w:rsidP="00D923A2">
          <w:pPr>
            <w:pStyle w:val="Encabezado"/>
            <w:jc w:val="center"/>
            <w:rPr>
              <w:rFonts w:cs="Calibri"/>
              <w:b/>
              <w:sz w:val="24"/>
              <w:szCs w:val="24"/>
            </w:rPr>
          </w:pPr>
        </w:p>
      </w:tc>
      <w:tc>
        <w:tcPr>
          <w:tcW w:w="6465" w:type="dxa"/>
          <w:gridSpan w:val="3"/>
          <w:shd w:val="clear" w:color="auto" w:fill="auto"/>
          <w:vAlign w:val="center"/>
        </w:tcPr>
        <w:p w:rsidR="00D923A2" w:rsidRPr="001E0129" w:rsidRDefault="005961E7" w:rsidP="005961E7">
          <w:pPr>
            <w:pStyle w:val="Encabezado"/>
            <w:jc w:val="center"/>
            <w:rPr>
              <w:b/>
              <w:sz w:val="24"/>
              <w:szCs w:val="24"/>
            </w:rPr>
          </w:pPr>
          <w:r w:rsidRPr="005961E7">
            <w:rPr>
              <w:b/>
              <w:sz w:val="24"/>
              <w:szCs w:val="24"/>
            </w:rPr>
            <w:t>PROCEDIMIENTO DE USO DE MONTACARGAS PARA MANEJO DE CARGAS</w:t>
          </w:r>
        </w:p>
      </w:tc>
      <w:tc>
        <w:tcPr>
          <w:tcW w:w="1819" w:type="dxa"/>
          <w:gridSpan w:val="2"/>
          <w:shd w:val="clear" w:color="auto" w:fill="auto"/>
          <w:vAlign w:val="center"/>
        </w:tcPr>
        <w:p w:rsidR="00D923A2" w:rsidRPr="00287D53" w:rsidRDefault="00D923A2" w:rsidP="00D923A2">
          <w:pPr>
            <w:pStyle w:val="Encabezado"/>
            <w:jc w:val="center"/>
            <w:rPr>
              <w:rFonts w:cs="Calibri"/>
              <w:sz w:val="16"/>
              <w:szCs w:val="16"/>
            </w:rPr>
          </w:pPr>
          <w:r w:rsidRPr="00287D53">
            <w:rPr>
              <w:rFonts w:cs="Calibri"/>
              <w:sz w:val="16"/>
              <w:szCs w:val="16"/>
            </w:rPr>
            <w:t xml:space="preserve">Página </w:t>
          </w:r>
          <w:r w:rsidRPr="00287D53">
            <w:rPr>
              <w:rFonts w:cs="Calibri"/>
              <w:sz w:val="16"/>
              <w:szCs w:val="16"/>
            </w:rPr>
            <w:fldChar w:fldCharType="begin"/>
          </w:r>
          <w:r w:rsidRPr="00287D53">
            <w:rPr>
              <w:rFonts w:cs="Calibri"/>
              <w:sz w:val="16"/>
              <w:szCs w:val="16"/>
            </w:rPr>
            <w:instrText>PAGE  \* Arabic  \* MERGEFORMAT</w:instrText>
          </w:r>
          <w:r w:rsidRPr="00287D53">
            <w:rPr>
              <w:rFonts w:cs="Calibri"/>
              <w:sz w:val="16"/>
              <w:szCs w:val="16"/>
            </w:rPr>
            <w:fldChar w:fldCharType="separate"/>
          </w:r>
          <w:r w:rsidRPr="00287D53">
            <w:rPr>
              <w:rFonts w:cs="Calibri"/>
              <w:noProof/>
              <w:sz w:val="16"/>
              <w:szCs w:val="16"/>
            </w:rPr>
            <w:t>2</w:t>
          </w:r>
          <w:r w:rsidRPr="00287D53">
            <w:rPr>
              <w:rFonts w:cs="Calibri"/>
              <w:sz w:val="16"/>
              <w:szCs w:val="16"/>
            </w:rPr>
            <w:fldChar w:fldCharType="end"/>
          </w:r>
          <w:r w:rsidRPr="00287D53">
            <w:rPr>
              <w:rFonts w:cs="Calibri"/>
              <w:sz w:val="16"/>
              <w:szCs w:val="16"/>
            </w:rPr>
            <w:t xml:space="preserve"> de </w:t>
          </w:r>
          <w:r w:rsidRPr="00287D53">
            <w:rPr>
              <w:rFonts w:cs="Calibri"/>
              <w:sz w:val="16"/>
              <w:szCs w:val="16"/>
            </w:rPr>
            <w:fldChar w:fldCharType="begin"/>
          </w:r>
          <w:r w:rsidRPr="00287D53">
            <w:rPr>
              <w:rFonts w:cs="Calibri"/>
              <w:sz w:val="16"/>
              <w:szCs w:val="16"/>
            </w:rPr>
            <w:instrText>NUMPAGES  \* Arabic  \* MERGEFORMAT</w:instrText>
          </w:r>
          <w:r w:rsidRPr="00287D53">
            <w:rPr>
              <w:rFonts w:cs="Calibri"/>
              <w:sz w:val="16"/>
              <w:szCs w:val="16"/>
            </w:rPr>
            <w:fldChar w:fldCharType="separate"/>
          </w:r>
          <w:r w:rsidRPr="00287D53">
            <w:rPr>
              <w:rFonts w:cs="Calibri"/>
              <w:noProof/>
              <w:sz w:val="16"/>
              <w:szCs w:val="16"/>
            </w:rPr>
            <w:t>4</w:t>
          </w:r>
          <w:r w:rsidRPr="00287D53">
            <w:rPr>
              <w:rFonts w:cs="Calibri"/>
              <w:sz w:val="16"/>
              <w:szCs w:val="16"/>
            </w:rPr>
            <w:fldChar w:fldCharType="end"/>
          </w:r>
        </w:p>
      </w:tc>
    </w:tr>
  </w:tbl>
  <w:p w:rsidR="00E622C3" w:rsidRDefault="00E622C3" w:rsidP="00491F06">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B74" w:rsidRDefault="001A6B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B16E916"/>
    <w:multiLevelType w:val="hybridMultilevel"/>
    <w:tmpl w:val="6A714B0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6A0FED"/>
    <w:multiLevelType w:val="hybridMultilevel"/>
    <w:tmpl w:val="F891F9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none"/>
      <w:lvlText w:val=""/>
      <w:lvlJc w:val="left"/>
      <w:pPr>
        <w:tabs>
          <w:tab w:val="num" w:pos="576"/>
        </w:tabs>
        <w:ind w:left="576" w:hanging="576"/>
      </w:pPr>
    </w:lvl>
    <w:lvl w:ilvl="2">
      <w:start w:val="1"/>
      <w:numFmt w:val="decimal"/>
      <w:pStyle w:val="Ttulo3"/>
      <w:lvlText w:val="%3."/>
      <w:lvlJc w:val="left"/>
      <w:pPr>
        <w:tabs>
          <w:tab w:val="num" w:pos="1440"/>
        </w:tabs>
        <w:ind w:left="1440" w:hanging="360"/>
      </w:pPr>
    </w:lvl>
    <w:lvl w:ilvl="3">
      <w:start w:val="1"/>
      <w:numFmt w:val="decimal"/>
      <w:pStyle w:val="Ttulo4"/>
      <w:lvlText w:val="%4."/>
      <w:lvlJc w:val="left"/>
      <w:pPr>
        <w:tabs>
          <w:tab w:val="num" w:pos="1800"/>
        </w:tabs>
        <w:ind w:left="1800" w:hanging="360"/>
      </w:pPr>
    </w:lvl>
    <w:lvl w:ilvl="4">
      <w:start w:val="1"/>
      <w:numFmt w:val="decimal"/>
      <w:pStyle w:val="Ttulo5"/>
      <w:lvlText w:val="%5."/>
      <w:lvlJc w:val="left"/>
      <w:pPr>
        <w:tabs>
          <w:tab w:val="num" w:pos="2160"/>
        </w:tabs>
        <w:ind w:left="2160" w:hanging="360"/>
      </w:pPr>
    </w:lvl>
    <w:lvl w:ilvl="5">
      <w:start w:val="1"/>
      <w:numFmt w:val="decimal"/>
      <w:pStyle w:val="Ttulo6"/>
      <w:lvlText w:val="%6."/>
      <w:lvlJc w:val="left"/>
      <w:pPr>
        <w:tabs>
          <w:tab w:val="num" w:pos="2520"/>
        </w:tabs>
        <w:ind w:left="2520" w:hanging="360"/>
      </w:pPr>
    </w:lvl>
    <w:lvl w:ilvl="6">
      <w:start w:val="1"/>
      <w:numFmt w:val="decimal"/>
      <w:pStyle w:val="Ttulo7"/>
      <w:lvlText w:val="%7."/>
      <w:lvlJc w:val="left"/>
      <w:pPr>
        <w:tabs>
          <w:tab w:val="num" w:pos="2880"/>
        </w:tabs>
        <w:ind w:left="2880" w:hanging="360"/>
      </w:pPr>
    </w:lvl>
    <w:lvl w:ilvl="7">
      <w:start w:val="1"/>
      <w:numFmt w:val="decimal"/>
      <w:pStyle w:val="Ttulo8"/>
      <w:lvlText w:val="%8."/>
      <w:lvlJc w:val="left"/>
      <w:pPr>
        <w:tabs>
          <w:tab w:val="num" w:pos="3240"/>
        </w:tabs>
        <w:ind w:left="3240" w:hanging="360"/>
      </w:pPr>
    </w:lvl>
    <w:lvl w:ilvl="8">
      <w:start w:val="1"/>
      <w:numFmt w:val="decimal"/>
      <w:pStyle w:val="Ttulo9"/>
      <w:lvlText w:val="%9."/>
      <w:lvlJc w:val="left"/>
      <w:pPr>
        <w:tabs>
          <w:tab w:val="num" w:pos="3600"/>
        </w:tabs>
        <w:ind w:left="3600" w:hanging="360"/>
      </w:pPr>
    </w:lvl>
  </w:abstractNum>
  <w:abstractNum w:abstractNumId="3" w15:restartNumberingAfterBreak="0">
    <w:nsid w:val="00000002"/>
    <w:multiLevelType w:val="singleLevel"/>
    <w:tmpl w:val="00000002"/>
    <w:name w:val="WW8Num2"/>
    <w:lvl w:ilvl="0">
      <w:start w:val="1"/>
      <w:numFmt w:val="bullet"/>
      <w:lvlText w:val=""/>
      <w:lvlJc w:val="left"/>
      <w:pPr>
        <w:tabs>
          <w:tab w:val="num" w:pos="417"/>
        </w:tabs>
        <w:ind w:left="417" w:hanging="360"/>
      </w:pPr>
      <w:rPr>
        <w:rFonts w:ascii="Wingdings" w:hAnsi="Wingdings"/>
      </w:rPr>
    </w:lvl>
  </w:abstractNum>
  <w:abstractNum w:abstractNumId="4" w15:restartNumberingAfterBreak="0">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5"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6"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7" w15:restartNumberingAfterBreak="0">
    <w:nsid w:val="00000006"/>
    <w:multiLevelType w:val="singleLevel"/>
    <w:tmpl w:val="00000006"/>
    <w:name w:val="WW8Num6"/>
    <w:lvl w:ilvl="0">
      <w:start w:val="1"/>
      <w:numFmt w:val="bullet"/>
      <w:lvlText w:val=""/>
      <w:lvlJc w:val="left"/>
      <w:pPr>
        <w:tabs>
          <w:tab w:val="num" w:pos="862"/>
        </w:tabs>
        <w:ind w:left="862" w:hanging="360"/>
      </w:pPr>
      <w:rPr>
        <w:rFonts w:ascii="Symbol" w:hAnsi="Symbol"/>
      </w:rPr>
    </w:lvl>
  </w:abstractNum>
  <w:abstractNum w:abstractNumId="8" w15:restartNumberingAfterBreak="0">
    <w:nsid w:val="00000008"/>
    <w:multiLevelType w:val="singleLevel"/>
    <w:tmpl w:val="00000008"/>
    <w:name w:val="WW8Num8"/>
    <w:lvl w:ilvl="0">
      <w:start w:val="2"/>
      <w:numFmt w:val="lowerLetter"/>
      <w:lvlText w:val="%1)"/>
      <w:lvlJc w:val="left"/>
      <w:pPr>
        <w:tabs>
          <w:tab w:val="num" w:pos="1224"/>
        </w:tabs>
        <w:ind w:left="1224" w:hanging="360"/>
      </w:pPr>
    </w:lvl>
  </w:abstractNum>
  <w:abstractNum w:abstractNumId="9" w15:restartNumberingAfterBreak="0">
    <w:nsid w:val="00000009"/>
    <w:multiLevelType w:val="singleLevel"/>
    <w:tmpl w:val="00000009"/>
    <w:name w:val="WW8Num9"/>
    <w:lvl w:ilvl="0">
      <w:start w:val="1"/>
      <w:numFmt w:val="decimal"/>
      <w:lvlText w:val="%1."/>
      <w:lvlJc w:val="left"/>
      <w:pPr>
        <w:tabs>
          <w:tab w:val="num" w:pos="0"/>
        </w:tabs>
        <w:ind w:left="1413" w:hanging="705"/>
      </w:pPr>
    </w:lvl>
  </w:abstractNum>
  <w:abstractNum w:abstractNumId="10" w15:restartNumberingAfterBreak="0">
    <w:nsid w:val="0000000A"/>
    <w:multiLevelType w:val="singleLevel"/>
    <w:tmpl w:val="0000000A"/>
    <w:name w:val="WW8Num10"/>
    <w:lvl w:ilvl="0">
      <w:start w:val="1"/>
      <w:numFmt w:val="bullet"/>
      <w:lvlText w:val=""/>
      <w:lvlJc w:val="left"/>
      <w:pPr>
        <w:tabs>
          <w:tab w:val="num" w:pos="417"/>
        </w:tabs>
        <w:ind w:left="417" w:hanging="360"/>
      </w:pPr>
      <w:rPr>
        <w:rFonts w:ascii="Wingdings" w:hAnsi="Wingdings"/>
      </w:rPr>
    </w:lvl>
  </w:abstractNum>
  <w:abstractNum w:abstractNumId="11" w15:restartNumberingAfterBreak="0">
    <w:nsid w:val="0000000B"/>
    <w:multiLevelType w:val="singleLevel"/>
    <w:tmpl w:val="0000000B"/>
    <w:name w:val="WW8Num11"/>
    <w:lvl w:ilvl="0">
      <w:start w:val="1"/>
      <w:numFmt w:val="bullet"/>
      <w:lvlText w:val=""/>
      <w:lvlJc w:val="left"/>
      <w:pPr>
        <w:tabs>
          <w:tab w:val="num" w:pos="780"/>
        </w:tabs>
        <w:ind w:left="780" w:hanging="360"/>
      </w:pPr>
      <w:rPr>
        <w:rFonts w:ascii="Symbol" w:hAnsi="Symbol"/>
      </w:rPr>
    </w:lvl>
  </w:abstractNum>
  <w:abstractNum w:abstractNumId="12" w15:restartNumberingAfterBreak="0">
    <w:nsid w:val="0000000C"/>
    <w:multiLevelType w:val="singleLevel"/>
    <w:tmpl w:val="0000000C"/>
    <w:name w:val="WW8Num12"/>
    <w:lvl w:ilvl="0">
      <w:start w:val="1"/>
      <w:numFmt w:val="bullet"/>
      <w:lvlText w:val=""/>
      <w:lvlJc w:val="left"/>
      <w:pPr>
        <w:tabs>
          <w:tab w:val="num" w:pos="417"/>
        </w:tabs>
        <w:ind w:left="417" w:hanging="360"/>
      </w:pPr>
      <w:rPr>
        <w:rFonts w:ascii="Wingdings" w:hAnsi="Wingdings"/>
      </w:rPr>
    </w:lvl>
  </w:abstractNum>
  <w:abstractNum w:abstractNumId="13" w15:restartNumberingAfterBreak="0">
    <w:nsid w:val="0000000D"/>
    <w:multiLevelType w:val="singleLevel"/>
    <w:tmpl w:val="3DCE5816"/>
    <w:name w:val="WW8Num13"/>
    <w:lvl w:ilvl="0">
      <w:start w:val="1"/>
      <w:numFmt w:val="bullet"/>
      <w:lvlText w:val=""/>
      <w:lvlJc w:val="left"/>
      <w:pPr>
        <w:tabs>
          <w:tab w:val="num" w:pos="360"/>
        </w:tabs>
        <w:ind w:left="360" w:hanging="360"/>
      </w:pPr>
      <w:rPr>
        <w:rFonts w:ascii="Wingdings" w:hAnsi="Wingdings"/>
        <w:sz w:val="18"/>
        <w:szCs w:val="18"/>
      </w:rPr>
    </w:lvl>
  </w:abstractNum>
  <w:abstractNum w:abstractNumId="14" w15:restartNumberingAfterBreak="0">
    <w:nsid w:val="0000000E"/>
    <w:multiLevelType w:val="singleLevel"/>
    <w:tmpl w:val="0000000E"/>
    <w:name w:val="WW8Num14"/>
    <w:lvl w:ilvl="0">
      <w:start w:val="1"/>
      <w:numFmt w:val="bullet"/>
      <w:lvlText w:val=""/>
      <w:lvlJc w:val="left"/>
      <w:pPr>
        <w:tabs>
          <w:tab w:val="num" w:pos="474"/>
        </w:tabs>
        <w:ind w:left="474" w:hanging="360"/>
      </w:pPr>
      <w:rPr>
        <w:rFonts w:ascii="Wingdings" w:hAnsi="Wingdings"/>
        <w:b w:val="0"/>
        <w:i w:val="0"/>
        <w:color w:val="auto"/>
        <w:sz w:val="22"/>
      </w:rPr>
    </w:lvl>
  </w:abstractNum>
  <w:abstractNum w:abstractNumId="15" w15:restartNumberingAfterBreak="0">
    <w:nsid w:val="0000000F"/>
    <w:multiLevelType w:val="multilevel"/>
    <w:tmpl w:val="0000000F"/>
    <w:name w:val="WW8Num15"/>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1AF535D"/>
    <w:multiLevelType w:val="hybridMultilevel"/>
    <w:tmpl w:val="C9F09526"/>
    <w:lvl w:ilvl="0" w:tplc="EF120CAE">
      <w:start w:val="1"/>
      <w:numFmt w:val="bullet"/>
      <w:lvlText w:val=""/>
      <w:lvlJc w:val="left"/>
      <w:pPr>
        <w:ind w:left="1068" w:hanging="360"/>
      </w:pPr>
      <w:rPr>
        <w:rFonts w:ascii="Wingdings" w:hAnsi="Wingdings" w:hint="default"/>
      </w:rPr>
    </w:lvl>
    <w:lvl w:ilvl="1" w:tplc="300A0003" w:tentative="1">
      <w:start w:val="1"/>
      <w:numFmt w:val="bullet"/>
      <w:lvlText w:val="o"/>
      <w:lvlJc w:val="left"/>
      <w:pPr>
        <w:ind w:left="1788" w:hanging="360"/>
      </w:pPr>
      <w:rPr>
        <w:rFonts w:ascii="Courier New" w:hAnsi="Courier New" w:cs="Courier New" w:hint="default"/>
      </w:rPr>
    </w:lvl>
    <w:lvl w:ilvl="2" w:tplc="300A0005" w:tentative="1">
      <w:start w:val="1"/>
      <w:numFmt w:val="bullet"/>
      <w:lvlText w:val=""/>
      <w:lvlJc w:val="left"/>
      <w:pPr>
        <w:ind w:left="2508" w:hanging="360"/>
      </w:pPr>
      <w:rPr>
        <w:rFonts w:ascii="Wingdings" w:hAnsi="Wingdings" w:hint="default"/>
      </w:rPr>
    </w:lvl>
    <w:lvl w:ilvl="3" w:tplc="300A0001" w:tentative="1">
      <w:start w:val="1"/>
      <w:numFmt w:val="bullet"/>
      <w:lvlText w:val=""/>
      <w:lvlJc w:val="left"/>
      <w:pPr>
        <w:ind w:left="3228" w:hanging="360"/>
      </w:pPr>
      <w:rPr>
        <w:rFonts w:ascii="Symbol" w:hAnsi="Symbol" w:hint="default"/>
      </w:rPr>
    </w:lvl>
    <w:lvl w:ilvl="4" w:tplc="300A0003" w:tentative="1">
      <w:start w:val="1"/>
      <w:numFmt w:val="bullet"/>
      <w:lvlText w:val="o"/>
      <w:lvlJc w:val="left"/>
      <w:pPr>
        <w:ind w:left="3948" w:hanging="360"/>
      </w:pPr>
      <w:rPr>
        <w:rFonts w:ascii="Courier New" w:hAnsi="Courier New" w:cs="Courier New" w:hint="default"/>
      </w:rPr>
    </w:lvl>
    <w:lvl w:ilvl="5" w:tplc="300A0005" w:tentative="1">
      <w:start w:val="1"/>
      <w:numFmt w:val="bullet"/>
      <w:lvlText w:val=""/>
      <w:lvlJc w:val="left"/>
      <w:pPr>
        <w:ind w:left="4668" w:hanging="360"/>
      </w:pPr>
      <w:rPr>
        <w:rFonts w:ascii="Wingdings" w:hAnsi="Wingdings" w:hint="default"/>
      </w:rPr>
    </w:lvl>
    <w:lvl w:ilvl="6" w:tplc="300A0001" w:tentative="1">
      <w:start w:val="1"/>
      <w:numFmt w:val="bullet"/>
      <w:lvlText w:val=""/>
      <w:lvlJc w:val="left"/>
      <w:pPr>
        <w:ind w:left="5388" w:hanging="360"/>
      </w:pPr>
      <w:rPr>
        <w:rFonts w:ascii="Symbol" w:hAnsi="Symbol" w:hint="default"/>
      </w:rPr>
    </w:lvl>
    <w:lvl w:ilvl="7" w:tplc="300A0003" w:tentative="1">
      <w:start w:val="1"/>
      <w:numFmt w:val="bullet"/>
      <w:lvlText w:val="o"/>
      <w:lvlJc w:val="left"/>
      <w:pPr>
        <w:ind w:left="6108" w:hanging="360"/>
      </w:pPr>
      <w:rPr>
        <w:rFonts w:ascii="Courier New" w:hAnsi="Courier New" w:cs="Courier New" w:hint="default"/>
      </w:rPr>
    </w:lvl>
    <w:lvl w:ilvl="8" w:tplc="300A0005" w:tentative="1">
      <w:start w:val="1"/>
      <w:numFmt w:val="bullet"/>
      <w:lvlText w:val=""/>
      <w:lvlJc w:val="left"/>
      <w:pPr>
        <w:ind w:left="6828" w:hanging="360"/>
      </w:pPr>
      <w:rPr>
        <w:rFonts w:ascii="Wingdings" w:hAnsi="Wingdings" w:hint="default"/>
      </w:rPr>
    </w:lvl>
  </w:abstractNum>
  <w:abstractNum w:abstractNumId="17" w15:restartNumberingAfterBreak="0">
    <w:nsid w:val="07F313B4"/>
    <w:multiLevelType w:val="hybridMultilevel"/>
    <w:tmpl w:val="217AB676"/>
    <w:lvl w:ilvl="0" w:tplc="822E7D70">
      <w:start w:val="1"/>
      <w:numFmt w:val="bullet"/>
      <w:lvlText w:val=""/>
      <w:lvlJc w:val="left"/>
      <w:pPr>
        <w:tabs>
          <w:tab w:val="num" w:pos="938"/>
        </w:tabs>
        <w:ind w:left="938" w:hanging="360"/>
      </w:pPr>
      <w:rPr>
        <w:rFonts w:ascii="Symbol" w:hAnsi="Symbol" w:hint="default"/>
        <w:sz w:val="20"/>
      </w:rPr>
    </w:lvl>
    <w:lvl w:ilvl="1" w:tplc="934C6700" w:tentative="1">
      <w:start w:val="1"/>
      <w:numFmt w:val="bullet"/>
      <w:lvlText w:val="o"/>
      <w:lvlJc w:val="left"/>
      <w:pPr>
        <w:tabs>
          <w:tab w:val="num" w:pos="1658"/>
        </w:tabs>
        <w:ind w:left="1658" w:hanging="360"/>
      </w:pPr>
      <w:rPr>
        <w:rFonts w:ascii="Courier New" w:hAnsi="Courier New" w:hint="default"/>
        <w:sz w:val="20"/>
      </w:rPr>
    </w:lvl>
    <w:lvl w:ilvl="2" w:tplc="00867B76" w:tentative="1">
      <w:start w:val="1"/>
      <w:numFmt w:val="bullet"/>
      <w:lvlText w:val=""/>
      <w:lvlJc w:val="left"/>
      <w:pPr>
        <w:tabs>
          <w:tab w:val="num" w:pos="2378"/>
        </w:tabs>
        <w:ind w:left="2378" w:hanging="360"/>
      </w:pPr>
      <w:rPr>
        <w:rFonts w:ascii="Wingdings" w:hAnsi="Wingdings" w:hint="default"/>
        <w:sz w:val="20"/>
      </w:rPr>
    </w:lvl>
    <w:lvl w:ilvl="3" w:tplc="DDAE111C" w:tentative="1">
      <w:start w:val="1"/>
      <w:numFmt w:val="bullet"/>
      <w:lvlText w:val=""/>
      <w:lvlJc w:val="left"/>
      <w:pPr>
        <w:tabs>
          <w:tab w:val="num" w:pos="3098"/>
        </w:tabs>
        <w:ind w:left="3098" w:hanging="360"/>
      </w:pPr>
      <w:rPr>
        <w:rFonts w:ascii="Wingdings" w:hAnsi="Wingdings" w:hint="default"/>
        <w:sz w:val="20"/>
      </w:rPr>
    </w:lvl>
    <w:lvl w:ilvl="4" w:tplc="BF883E4E" w:tentative="1">
      <w:start w:val="1"/>
      <w:numFmt w:val="bullet"/>
      <w:lvlText w:val=""/>
      <w:lvlJc w:val="left"/>
      <w:pPr>
        <w:tabs>
          <w:tab w:val="num" w:pos="3818"/>
        </w:tabs>
        <w:ind w:left="3818" w:hanging="360"/>
      </w:pPr>
      <w:rPr>
        <w:rFonts w:ascii="Wingdings" w:hAnsi="Wingdings" w:hint="default"/>
        <w:sz w:val="20"/>
      </w:rPr>
    </w:lvl>
    <w:lvl w:ilvl="5" w:tplc="C6E25022" w:tentative="1">
      <w:start w:val="1"/>
      <w:numFmt w:val="bullet"/>
      <w:lvlText w:val=""/>
      <w:lvlJc w:val="left"/>
      <w:pPr>
        <w:tabs>
          <w:tab w:val="num" w:pos="4538"/>
        </w:tabs>
        <w:ind w:left="4538" w:hanging="360"/>
      </w:pPr>
      <w:rPr>
        <w:rFonts w:ascii="Wingdings" w:hAnsi="Wingdings" w:hint="default"/>
        <w:sz w:val="20"/>
      </w:rPr>
    </w:lvl>
    <w:lvl w:ilvl="6" w:tplc="98E87518" w:tentative="1">
      <w:start w:val="1"/>
      <w:numFmt w:val="bullet"/>
      <w:lvlText w:val=""/>
      <w:lvlJc w:val="left"/>
      <w:pPr>
        <w:tabs>
          <w:tab w:val="num" w:pos="5258"/>
        </w:tabs>
        <w:ind w:left="5258" w:hanging="360"/>
      </w:pPr>
      <w:rPr>
        <w:rFonts w:ascii="Wingdings" w:hAnsi="Wingdings" w:hint="default"/>
        <w:sz w:val="20"/>
      </w:rPr>
    </w:lvl>
    <w:lvl w:ilvl="7" w:tplc="86AE55A6" w:tentative="1">
      <w:start w:val="1"/>
      <w:numFmt w:val="bullet"/>
      <w:lvlText w:val=""/>
      <w:lvlJc w:val="left"/>
      <w:pPr>
        <w:tabs>
          <w:tab w:val="num" w:pos="5978"/>
        </w:tabs>
        <w:ind w:left="5978" w:hanging="360"/>
      </w:pPr>
      <w:rPr>
        <w:rFonts w:ascii="Wingdings" w:hAnsi="Wingdings" w:hint="default"/>
        <w:sz w:val="20"/>
      </w:rPr>
    </w:lvl>
    <w:lvl w:ilvl="8" w:tplc="34E6C834" w:tentative="1">
      <w:start w:val="1"/>
      <w:numFmt w:val="bullet"/>
      <w:lvlText w:val=""/>
      <w:lvlJc w:val="left"/>
      <w:pPr>
        <w:tabs>
          <w:tab w:val="num" w:pos="6698"/>
        </w:tabs>
        <w:ind w:left="6698" w:hanging="360"/>
      </w:pPr>
      <w:rPr>
        <w:rFonts w:ascii="Wingdings" w:hAnsi="Wingdings" w:hint="default"/>
        <w:sz w:val="20"/>
      </w:rPr>
    </w:lvl>
  </w:abstractNum>
  <w:abstractNum w:abstractNumId="18" w15:restartNumberingAfterBreak="0">
    <w:nsid w:val="12E17532"/>
    <w:multiLevelType w:val="multilevel"/>
    <w:tmpl w:val="9AF4085A"/>
    <w:lvl w:ilvl="0">
      <w:start w:val="6"/>
      <w:numFmt w:val="decimal"/>
      <w:lvlText w:val="%1"/>
      <w:lvlJc w:val="left"/>
      <w:pPr>
        <w:ind w:left="375" w:hanging="375"/>
      </w:pPr>
      <w:rPr>
        <w:rFonts w:ascii="Tahoma" w:hAnsi="Tahoma" w:hint="default"/>
      </w:rPr>
    </w:lvl>
    <w:lvl w:ilvl="1">
      <w:start w:val="1"/>
      <w:numFmt w:val="decimal"/>
      <w:lvlText w:val="%1.%2"/>
      <w:lvlJc w:val="left"/>
      <w:pPr>
        <w:ind w:left="375" w:hanging="375"/>
      </w:pPr>
      <w:rPr>
        <w:rFonts w:ascii="Tahoma" w:hAnsi="Tahoma" w:hint="default"/>
      </w:rPr>
    </w:lvl>
    <w:lvl w:ilvl="2">
      <w:start w:val="1"/>
      <w:numFmt w:val="decimal"/>
      <w:lvlText w:val="%1.%2.%3"/>
      <w:lvlJc w:val="left"/>
      <w:pPr>
        <w:ind w:left="720" w:hanging="720"/>
      </w:pPr>
      <w:rPr>
        <w:rFonts w:ascii="Tahoma" w:hAnsi="Tahoma" w:hint="default"/>
      </w:rPr>
    </w:lvl>
    <w:lvl w:ilvl="3">
      <w:start w:val="1"/>
      <w:numFmt w:val="decimal"/>
      <w:lvlText w:val="%1.%2.%3.%4"/>
      <w:lvlJc w:val="left"/>
      <w:pPr>
        <w:ind w:left="720" w:hanging="720"/>
      </w:pPr>
      <w:rPr>
        <w:rFonts w:ascii="Tahoma" w:hAnsi="Tahoma" w:hint="default"/>
      </w:rPr>
    </w:lvl>
    <w:lvl w:ilvl="4">
      <w:start w:val="1"/>
      <w:numFmt w:val="decimal"/>
      <w:lvlText w:val="%1.%2.%3.%4.%5"/>
      <w:lvlJc w:val="left"/>
      <w:pPr>
        <w:ind w:left="1080" w:hanging="1080"/>
      </w:pPr>
      <w:rPr>
        <w:rFonts w:ascii="Tahoma" w:hAnsi="Tahoma" w:hint="default"/>
      </w:rPr>
    </w:lvl>
    <w:lvl w:ilvl="5">
      <w:start w:val="1"/>
      <w:numFmt w:val="decimal"/>
      <w:lvlText w:val="%1.%2.%3.%4.%5.%6"/>
      <w:lvlJc w:val="left"/>
      <w:pPr>
        <w:ind w:left="1080" w:hanging="1080"/>
      </w:pPr>
      <w:rPr>
        <w:rFonts w:ascii="Tahoma" w:hAnsi="Tahoma" w:hint="default"/>
      </w:rPr>
    </w:lvl>
    <w:lvl w:ilvl="6">
      <w:start w:val="1"/>
      <w:numFmt w:val="decimal"/>
      <w:lvlText w:val="%1.%2.%3.%4.%5.%6.%7"/>
      <w:lvlJc w:val="left"/>
      <w:pPr>
        <w:ind w:left="1440" w:hanging="1440"/>
      </w:pPr>
      <w:rPr>
        <w:rFonts w:ascii="Tahoma" w:hAnsi="Tahoma" w:hint="default"/>
      </w:rPr>
    </w:lvl>
    <w:lvl w:ilvl="7">
      <w:start w:val="1"/>
      <w:numFmt w:val="decimal"/>
      <w:lvlText w:val="%1.%2.%3.%4.%5.%6.%7.%8"/>
      <w:lvlJc w:val="left"/>
      <w:pPr>
        <w:ind w:left="1440" w:hanging="1440"/>
      </w:pPr>
      <w:rPr>
        <w:rFonts w:ascii="Tahoma" w:hAnsi="Tahoma" w:hint="default"/>
      </w:rPr>
    </w:lvl>
    <w:lvl w:ilvl="8">
      <w:start w:val="1"/>
      <w:numFmt w:val="decimal"/>
      <w:lvlText w:val="%1.%2.%3.%4.%5.%6.%7.%8.%9"/>
      <w:lvlJc w:val="left"/>
      <w:pPr>
        <w:ind w:left="1800" w:hanging="1800"/>
      </w:pPr>
      <w:rPr>
        <w:rFonts w:ascii="Tahoma" w:hAnsi="Tahoma" w:hint="default"/>
      </w:rPr>
    </w:lvl>
  </w:abstractNum>
  <w:abstractNum w:abstractNumId="19" w15:restartNumberingAfterBreak="0">
    <w:nsid w:val="1B1E07B6"/>
    <w:multiLevelType w:val="multilevel"/>
    <w:tmpl w:val="E252E0DA"/>
    <w:lvl w:ilvl="0">
      <w:start w:val="6"/>
      <w:numFmt w:val="decimal"/>
      <w:lvlText w:val="%1"/>
      <w:lvlJc w:val="left"/>
      <w:pPr>
        <w:ind w:left="375" w:hanging="375"/>
      </w:pPr>
      <w:rPr>
        <w:rFonts w:ascii="Tahoma" w:hAnsi="Tahoma" w:hint="default"/>
      </w:rPr>
    </w:lvl>
    <w:lvl w:ilvl="1">
      <w:start w:val="1"/>
      <w:numFmt w:val="decimal"/>
      <w:lvlText w:val="%1.%2"/>
      <w:lvlJc w:val="left"/>
      <w:pPr>
        <w:ind w:left="375" w:hanging="375"/>
      </w:pPr>
      <w:rPr>
        <w:rFonts w:ascii="Tahoma" w:hAnsi="Tahoma" w:hint="default"/>
      </w:rPr>
    </w:lvl>
    <w:lvl w:ilvl="2">
      <w:start w:val="1"/>
      <w:numFmt w:val="decimal"/>
      <w:lvlText w:val="%1.%2.%3"/>
      <w:lvlJc w:val="left"/>
      <w:pPr>
        <w:ind w:left="720" w:hanging="720"/>
      </w:pPr>
      <w:rPr>
        <w:rFonts w:ascii="Tahoma" w:hAnsi="Tahoma" w:hint="default"/>
      </w:rPr>
    </w:lvl>
    <w:lvl w:ilvl="3">
      <w:start w:val="1"/>
      <w:numFmt w:val="decimal"/>
      <w:lvlText w:val="%1.%2.%3.%4"/>
      <w:lvlJc w:val="left"/>
      <w:pPr>
        <w:ind w:left="720" w:hanging="720"/>
      </w:pPr>
      <w:rPr>
        <w:rFonts w:ascii="Tahoma" w:hAnsi="Tahoma" w:hint="default"/>
      </w:rPr>
    </w:lvl>
    <w:lvl w:ilvl="4">
      <w:start w:val="1"/>
      <w:numFmt w:val="decimal"/>
      <w:lvlText w:val="%1.%2.%3.%4.%5"/>
      <w:lvlJc w:val="left"/>
      <w:pPr>
        <w:ind w:left="1080" w:hanging="1080"/>
      </w:pPr>
      <w:rPr>
        <w:rFonts w:ascii="Tahoma" w:hAnsi="Tahoma" w:hint="default"/>
      </w:rPr>
    </w:lvl>
    <w:lvl w:ilvl="5">
      <w:start w:val="1"/>
      <w:numFmt w:val="decimal"/>
      <w:lvlText w:val="%1.%2.%3.%4.%5.%6"/>
      <w:lvlJc w:val="left"/>
      <w:pPr>
        <w:ind w:left="1080" w:hanging="1080"/>
      </w:pPr>
      <w:rPr>
        <w:rFonts w:ascii="Tahoma" w:hAnsi="Tahoma" w:hint="default"/>
      </w:rPr>
    </w:lvl>
    <w:lvl w:ilvl="6">
      <w:start w:val="1"/>
      <w:numFmt w:val="decimal"/>
      <w:lvlText w:val="%1.%2.%3.%4.%5.%6.%7"/>
      <w:lvlJc w:val="left"/>
      <w:pPr>
        <w:ind w:left="1440" w:hanging="1440"/>
      </w:pPr>
      <w:rPr>
        <w:rFonts w:ascii="Tahoma" w:hAnsi="Tahoma" w:hint="default"/>
      </w:rPr>
    </w:lvl>
    <w:lvl w:ilvl="7">
      <w:start w:val="1"/>
      <w:numFmt w:val="decimal"/>
      <w:lvlText w:val="%1.%2.%3.%4.%5.%6.%7.%8"/>
      <w:lvlJc w:val="left"/>
      <w:pPr>
        <w:ind w:left="1440" w:hanging="1440"/>
      </w:pPr>
      <w:rPr>
        <w:rFonts w:ascii="Tahoma" w:hAnsi="Tahoma" w:hint="default"/>
      </w:rPr>
    </w:lvl>
    <w:lvl w:ilvl="8">
      <w:start w:val="1"/>
      <w:numFmt w:val="decimal"/>
      <w:lvlText w:val="%1.%2.%3.%4.%5.%6.%7.%8.%9"/>
      <w:lvlJc w:val="left"/>
      <w:pPr>
        <w:ind w:left="1800" w:hanging="1800"/>
      </w:pPr>
      <w:rPr>
        <w:rFonts w:ascii="Tahoma" w:hAnsi="Tahoma" w:hint="default"/>
      </w:rPr>
    </w:lvl>
  </w:abstractNum>
  <w:abstractNum w:abstractNumId="20" w15:restartNumberingAfterBreak="0">
    <w:nsid w:val="1D167BD5"/>
    <w:multiLevelType w:val="hybridMultilevel"/>
    <w:tmpl w:val="E47E648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1DDF3E41"/>
    <w:multiLevelType w:val="hybridMultilevel"/>
    <w:tmpl w:val="FA541A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E816ED2"/>
    <w:multiLevelType w:val="hybridMultilevel"/>
    <w:tmpl w:val="9D6E0B44"/>
    <w:lvl w:ilvl="0" w:tplc="0C0A0001">
      <w:start w:val="1"/>
      <w:numFmt w:val="bullet"/>
      <w:lvlText w:val=""/>
      <w:lvlJc w:val="left"/>
      <w:pPr>
        <w:tabs>
          <w:tab w:val="num" w:pos="1153"/>
        </w:tabs>
        <w:ind w:left="1153" w:hanging="360"/>
      </w:pPr>
      <w:rPr>
        <w:rFonts w:ascii="Symbol" w:hAnsi="Symbol" w:hint="default"/>
      </w:rPr>
    </w:lvl>
    <w:lvl w:ilvl="1" w:tplc="0C0A0003" w:tentative="1">
      <w:start w:val="1"/>
      <w:numFmt w:val="bullet"/>
      <w:lvlText w:val="o"/>
      <w:lvlJc w:val="left"/>
      <w:pPr>
        <w:tabs>
          <w:tab w:val="num" w:pos="1873"/>
        </w:tabs>
        <w:ind w:left="1873" w:hanging="360"/>
      </w:pPr>
      <w:rPr>
        <w:rFonts w:ascii="Courier New" w:hAnsi="Courier New" w:hint="default"/>
      </w:rPr>
    </w:lvl>
    <w:lvl w:ilvl="2" w:tplc="0C0A0005" w:tentative="1">
      <w:start w:val="1"/>
      <w:numFmt w:val="bullet"/>
      <w:lvlText w:val=""/>
      <w:lvlJc w:val="left"/>
      <w:pPr>
        <w:tabs>
          <w:tab w:val="num" w:pos="2593"/>
        </w:tabs>
        <w:ind w:left="2593" w:hanging="360"/>
      </w:pPr>
      <w:rPr>
        <w:rFonts w:ascii="Wingdings" w:hAnsi="Wingdings" w:hint="default"/>
      </w:rPr>
    </w:lvl>
    <w:lvl w:ilvl="3" w:tplc="0C0A0001" w:tentative="1">
      <w:start w:val="1"/>
      <w:numFmt w:val="bullet"/>
      <w:lvlText w:val=""/>
      <w:lvlJc w:val="left"/>
      <w:pPr>
        <w:tabs>
          <w:tab w:val="num" w:pos="3313"/>
        </w:tabs>
        <w:ind w:left="3313" w:hanging="360"/>
      </w:pPr>
      <w:rPr>
        <w:rFonts w:ascii="Symbol" w:hAnsi="Symbol" w:hint="default"/>
      </w:rPr>
    </w:lvl>
    <w:lvl w:ilvl="4" w:tplc="0C0A0003" w:tentative="1">
      <w:start w:val="1"/>
      <w:numFmt w:val="bullet"/>
      <w:lvlText w:val="o"/>
      <w:lvlJc w:val="left"/>
      <w:pPr>
        <w:tabs>
          <w:tab w:val="num" w:pos="4033"/>
        </w:tabs>
        <w:ind w:left="4033" w:hanging="360"/>
      </w:pPr>
      <w:rPr>
        <w:rFonts w:ascii="Courier New" w:hAnsi="Courier New" w:hint="default"/>
      </w:rPr>
    </w:lvl>
    <w:lvl w:ilvl="5" w:tplc="0C0A0005" w:tentative="1">
      <w:start w:val="1"/>
      <w:numFmt w:val="bullet"/>
      <w:lvlText w:val=""/>
      <w:lvlJc w:val="left"/>
      <w:pPr>
        <w:tabs>
          <w:tab w:val="num" w:pos="4753"/>
        </w:tabs>
        <w:ind w:left="4753" w:hanging="360"/>
      </w:pPr>
      <w:rPr>
        <w:rFonts w:ascii="Wingdings" w:hAnsi="Wingdings" w:hint="default"/>
      </w:rPr>
    </w:lvl>
    <w:lvl w:ilvl="6" w:tplc="0C0A0001" w:tentative="1">
      <w:start w:val="1"/>
      <w:numFmt w:val="bullet"/>
      <w:lvlText w:val=""/>
      <w:lvlJc w:val="left"/>
      <w:pPr>
        <w:tabs>
          <w:tab w:val="num" w:pos="5473"/>
        </w:tabs>
        <w:ind w:left="5473" w:hanging="360"/>
      </w:pPr>
      <w:rPr>
        <w:rFonts w:ascii="Symbol" w:hAnsi="Symbol" w:hint="default"/>
      </w:rPr>
    </w:lvl>
    <w:lvl w:ilvl="7" w:tplc="0C0A0003" w:tentative="1">
      <w:start w:val="1"/>
      <w:numFmt w:val="bullet"/>
      <w:lvlText w:val="o"/>
      <w:lvlJc w:val="left"/>
      <w:pPr>
        <w:tabs>
          <w:tab w:val="num" w:pos="6193"/>
        </w:tabs>
        <w:ind w:left="6193" w:hanging="360"/>
      </w:pPr>
      <w:rPr>
        <w:rFonts w:ascii="Courier New" w:hAnsi="Courier New" w:hint="default"/>
      </w:rPr>
    </w:lvl>
    <w:lvl w:ilvl="8" w:tplc="0C0A0005" w:tentative="1">
      <w:start w:val="1"/>
      <w:numFmt w:val="bullet"/>
      <w:lvlText w:val=""/>
      <w:lvlJc w:val="left"/>
      <w:pPr>
        <w:tabs>
          <w:tab w:val="num" w:pos="6913"/>
        </w:tabs>
        <w:ind w:left="6913" w:hanging="360"/>
      </w:pPr>
      <w:rPr>
        <w:rFonts w:ascii="Wingdings" w:hAnsi="Wingdings" w:hint="default"/>
      </w:rPr>
    </w:lvl>
  </w:abstractNum>
  <w:abstractNum w:abstractNumId="23" w15:restartNumberingAfterBreak="0">
    <w:nsid w:val="1FB464CB"/>
    <w:multiLevelType w:val="hybridMultilevel"/>
    <w:tmpl w:val="3EA832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2826736E"/>
    <w:multiLevelType w:val="hybridMultilevel"/>
    <w:tmpl w:val="ACD4D5E8"/>
    <w:lvl w:ilvl="0" w:tplc="91B088B6">
      <w:start w:val="1"/>
      <w:numFmt w:val="bullet"/>
      <w:lvlText w:val=""/>
      <w:lvlJc w:val="left"/>
      <w:pPr>
        <w:tabs>
          <w:tab w:val="num" w:pos="360"/>
        </w:tabs>
        <w:ind w:left="360" w:hanging="360"/>
      </w:pPr>
      <w:rPr>
        <w:rFonts w:ascii="Symbol" w:hAnsi="Symbol" w:hint="default"/>
        <w:b/>
      </w:rPr>
    </w:lvl>
    <w:lvl w:ilvl="1" w:tplc="01C8BC74" w:tentative="1">
      <w:start w:val="1"/>
      <w:numFmt w:val="bullet"/>
      <w:lvlText w:val="•"/>
      <w:lvlJc w:val="left"/>
      <w:pPr>
        <w:tabs>
          <w:tab w:val="num" w:pos="1440"/>
        </w:tabs>
        <w:ind w:left="1440" w:hanging="360"/>
      </w:pPr>
      <w:rPr>
        <w:rFonts w:ascii="Times New Roman" w:hAnsi="Times New Roman" w:hint="default"/>
      </w:rPr>
    </w:lvl>
    <w:lvl w:ilvl="2" w:tplc="5EE4B4F4" w:tentative="1">
      <w:start w:val="1"/>
      <w:numFmt w:val="bullet"/>
      <w:lvlText w:val="•"/>
      <w:lvlJc w:val="left"/>
      <w:pPr>
        <w:tabs>
          <w:tab w:val="num" w:pos="2160"/>
        </w:tabs>
        <w:ind w:left="2160" w:hanging="360"/>
      </w:pPr>
      <w:rPr>
        <w:rFonts w:ascii="Times New Roman" w:hAnsi="Times New Roman" w:hint="default"/>
      </w:rPr>
    </w:lvl>
    <w:lvl w:ilvl="3" w:tplc="8878F324" w:tentative="1">
      <w:start w:val="1"/>
      <w:numFmt w:val="bullet"/>
      <w:lvlText w:val="•"/>
      <w:lvlJc w:val="left"/>
      <w:pPr>
        <w:tabs>
          <w:tab w:val="num" w:pos="2880"/>
        </w:tabs>
        <w:ind w:left="2880" w:hanging="360"/>
      </w:pPr>
      <w:rPr>
        <w:rFonts w:ascii="Times New Roman" w:hAnsi="Times New Roman" w:hint="default"/>
      </w:rPr>
    </w:lvl>
    <w:lvl w:ilvl="4" w:tplc="2BD26352" w:tentative="1">
      <w:start w:val="1"/>
      <w:numFmt w:val="bullet"/>
      <w:lvlText w:val="•"/>
      <w:lvlJc w:val="left"/>
      <w:pPr>
        <w:tabs>
          <w:tab w:val="num" w:pos="3600"/>
        </w:tabs>
        <w:ind w:left="3600" w:hanging="360"/>
      </w:pPr>
      <w:rPr>
        <w:rFonts w:ascii="Times New Roman" w:hAnsi="Times New Roman" w:hint="default"/>
      </w:rPr>
    </w:lvl>
    <w:lvl w:ilvl="5" w:tplc="B164ECF8" w:tentative="1">
      <w:start w:val="1"/>
      <w:numFmt w:val="bullet"/>
      <w:lvlText w:val="•"/>
      <w:lvlJc w:val="left"/>
      <w:pPr>
        <w:tabs>
          <w:tab w:val="num" w:pos="4320"/>
        </w:tabs>
        <w:ind w:left="4320" w:hanging="360"/>
      </w:pPr>
      <w:rPr>
        <w:rFonts w:ascii="Times New Roman" w:hAnsi="Times New Roman" w:hint="default"/>
      </w:rPr>
    </w:lvl>
    <w:lvl w:ilvl="6" w:tplc="90DAA8D6" w:tentative="1">
      <w:start w:val="1"/>
      <w:numFmt w:val="bullet"/>
      <w:lvlText w:val="•"/>
      <w:lvlJc w:val="left"/>
      <w:pPr>
        <w:tabs>
          <w:tab w:val="num" w:pos="5040"/>
        </w:tabs>
        <w:ind w:left="5040" w:hanging="360"/>
      </w:pPr>
      <w:rPr>
        <w:rFonts w:ascii="Times New Roman" w:hAnsi="Times New Roman" w:hint="default"/>
      </w:rPr>
    </w:lvl>
    <w:lvl w:ilvl="7" w:tplc="885A8538" w:tentative="1">
      <w:start w:val="1"/>
      <w:numFmt w:val="bullet"/>
      <w:lvlText w:val="•"/>
      <w:lvlJc w:val="left"/>
      <w:pPr>
        <w:tabs>
          <w:tab w:val="num" w:pos="5760"/>
        </w:tabs>
        <w:ind w:left="5760" w:hanging="360"/>
      </w:pPr>
      <w:rPr>
        <w:rFonts w:ascii="Times New Roman" w:hAnsi="Times New Roman" w:hint="default"/>
      </w:rPr>
    </w:lvl>
    <w:lvl w:ilvl="8" w:tplc="490267B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2BE242EF"/>
    <w:multiLevelType w:val="hybridMultilevel"/>
    <w:tmpl w:val="89AE41E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32C56A70"/>
    <w:multiLevelType w:val="hybridMultilevel"/>
    <w:tmpl w:val="3266CC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3417B0F"/>
    <w:multiLevelType w:val="hybridMultilevel"/>
    <w:tmpl w:val="9EFA5A8E"/>
    <w:lvl w:ilvl="0" w:tplc="96C21E46">
      <w:start w:val="1"/>
      <w:numFmt w:val="bullet"/>
      <w:lvlText w:val=""/>
      <w:lvlJc w:val="left"/>
      <w:pPr>
        <w:tabs>
          <w:tab w:val="num" w:pos="720"/>
        </w:tabs>
        <w:ind w:left="720" w:hanging="360"/>
      </w:pPr>
      <w:rPr>
        <w:rFonts w:ascii="Symbol" w:hAnsi="Symbol" w:hint="default"/>
        <w:sz w:val="20"/>
      </w:rPr>
    </w:lvl>
    <w:lvl w:ilvl="1" w:tplc="CFE89458" w:tentative="1">
      <w:start w:val="1"/>
      <w:numFmt w:val="bullet"/>
      <w:lvlText w:val="o"/>
      <w:lvlJc w:val="left"/>
      <w:pPr>
        <w:tabs>
          <w:tab w:val="num" w:pos="1440"/>
        </w:tabs>
        <w:ind w:left="1440" w:hanging="360"/>
      </w:pPr>
      <w:rPr>
        <w:rFonts w:ascii="Courier New" w:hAnsi="Courier New" w:hint="default"/>
        <w:sz w:val="20"/>
      </w:rPr>
    </w:lvl>
    <w:lvl w:ilvl="2" w:tplc="89863BC2" w:tentative="1">
      <w:start w:val="1"/>
      <w:numFmt w:val="bullet"/>
      <w:lvlText w:val=""/>
      <w:lvlJc w:val="left"/>
      <w:pPr>
        <w:tabs>
          <w:tab w:val="num" w:pos="2160"/>
        </w:tabs>
        <w:ind w:left="2160" w:hanging="360"/>
      </w:pPr>
      <w:rPr>
        <w:rFonts w:ascii="Wingdings" w:hAnsi="Wingdings" w:hint="default"/>
        <w:sz w:val="20"/>
      </w:rPr>
    </w:lvl>
    <w:lvl w:ilvl="3" w:tplc="07303AFC" w:tentative="1">
      <w:start w:val="1"/>
      <w:numFmt w:val="bullet"/>
      <w:lvlText w:val=""/>
      <w:lvlJc w:val="left"/>
      <w:pPr>
        <w:tabs>
          <w:tab w:val="num" w:pos="2880"/>
        </w:tabs>
        <w:ind w:left="2880" w:hanging="360"/>
      </w:pPr>
      <w:rPr>
        <w:rFonts w:ascii="Wingdings" w:hAnsi="Wingdings" w:hint="default"/>
        <w:sz w:val="20"/>
      </w:rPr>
    </w:lvl>
    <w:lvl w:ilvl="4" w:tplc="2F625142" w:tentative="1">
      <w:start w:val="1"/>
      <w:numFmt w:val="bullet"/>
      <w:lvlText w:val=""/>
      <w:lvlJc w:val="left"/>
      <w:pPr>
        <w:tabs>
          <w:tab w:val="num" w:pos="3600"/>
        </w:tabs>
        <w:ind w:left="3600" w:hanging="360"/>
      </w:pPr>
      <w:rPr>
        <w:rFonts w:ascii="Wingdings" w:hAnsi="Wingdings" w:hint="default"/>
        <w:sz w:val="20"/>
      </w:rPr>
    </w:lvl>
    <w:lvl w:ilvl="5" w:tplc="D71A7C08" w:tentative="1">
      <w:start w:val="1"/>
      <w:numFmt w:val="bullet"/>
      <w:lvlText w:val=""/>
      <w:lvlJc w:val="left"/>
      <w:pPr>
        <w:tabs>
          <w:tab w:val="num" w:pos="4320"/>
        </w:tabs>
        <w:ind w:left="4320" w:hanging="360"/>
      </w:pPr>
      <w:rPr>
        <w:rFonts w:ascii="Wingdings" w:hAnsi="Wingdings" w:hint="default"/>
        <w:sz w:val="20"/>
      </w:rPr>
    </w:lvl>
    <w:lvl w:ilvl="6" w:tplc="9F90BF8A" w:tentative="1">
      <w:start w:val="1"/>
      <w:numFmt w:val="bullet"/>
      <w:lvlText w:val=""/>
      <w:lvlJc w:val="left"/>
      <w:pPr>
        <w:tabs>
          <w:tab w:val="num" w:pos="5040"/>
        </w:tabs>
        <w:ind w:left="5040" w:hanging="360"/>
      </w:pPr>
      <w:rPr>
        <w:rFonts w:ascii="Wingdings" w:hAnsi="Wingdings" w:hint="default"/>
        <w:sz w:val="20"/>
      </w:rPr>
    </w:lvl>
    <w:lvl w:ilvl="7" w:tplc="B9708E86" w:tentative="1">
      <w:start w:val="1"/>
      <w:numFmt w:val="bullet"/>
      <w:lvlText w:val=""/>
      <w:lvlJc w:val="left"/>
      <w:pPr>
        <w:tabs>
          <w:tab w:val="num" w:pos="5760"/>
        </w:tabs>
        <w:ind w:left="5760" w:hanging="360"/>
      </w:pPr>
      <w:rPr>
        <w:rFonts w:ascii="Wingdings" w:hAnsi="Wingdings" w:hint="default"/>
        <w:sz w:val="20"/>
      </w:rPr>
    </w:lvl>
    <w:lvl w:ilvl="8" w:tplc="3E8A9D90"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190A92"/>
    <w:multiLevelType w:val="hybridMultilevel"/>
    <w:tmpl w:val="704C6C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7503C88"/>
    <w:multiLevelType w:val="hybridMultilevel"/>
    <w:tmpl w:val="73FAAEB2"/>
    <w:lvl w:ilvl="0" w:tplc="300A000F">
      <w:start w:val="6"/>
      <w:numFmt w:val="decimal"/>
      <w:lvlText w:val="%1."/>
      <w:lvlJc w:val="left"/>
      <w:pPr>
        <w:ind w:left="360" w:hanging="360"/>
      </w:pPr>
      <w:rPr>
        <w:rFonts w:hint="default"/>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30" w15:restartNumberingAfterBreak="0">
    <w:nsid w:val="37A623A5"/>
    <w:multiLevelType w:val="hybridMultilevel"/>
    <w:tmpl w:val="420C2AA2"/>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1" w15:restartNumberingAfterBreak="0">
    <w:nsid w:val="38E4482D"/>
    <w:multiLevelType w:val="hybridMultilevel"/>
    <w:tmpl w:val="61C4FA82"/>
    <w:lvl w:ilvl="0" w:tplc="0A4C6084">
      <w:start w:val="1"/>
      <w:numFmt w:val="decimal"/>
      <w:lvlText w:val="%1."/>
      <w:lvlJc w:val="left"/>
      <w:pPr>
        <w:tabs>
          <w:tab w:val="num" w:pos="720"/>
        </w:tabs>
        <w:ind w:left="720" w:hanging="360"/>
      </w:pPr>
    </w:lvl>
    <w:lvl w:ilvl="1" w:tplc="03A88208" w:tentative="1">
      <w:start w:val="1"/>
      <w:numFmt w:val="decimal"/>
      <w:lvlText w:val="%2."/>
      <w:lvlJc w:val="left"/>
      <w:pPr>
        <w:tabs>
          <w:tab w:val="num" w:pos="1440"/>
        </w:tabs>
        <w:ind w:left="1440" w:hanging="360"/>
      </w:pPr>
    </w:lvl>
    <w:lvl w:ilvl="2" w:tplc="0A2A4E66" w:tentative="1">
      <w:start w:val="1"/>
      <w:numFmt w:val="decimal"/>
      <w:lvlText w:val="%3."/>
      <w:lvlJc w:val="left"/>
      <w:pPr>
        <w:tabs>
          <w:tab w:val="num" w:pos="2160"/>
        </w:tabs>
        <w:ind w:left="2160" w:hanging="360"/>
      </w:pPr>
    </w:lvl>
    <w:lvl w:ilvl="3" w:tplc="00AE82E4" w:tentative="1">
      <w:start w:val="1"/>
      <w:numFmt w:val="decimal"/>
      <w:lvlText w:val="%4."/>
      <w:lvlJc w:val="left"/>
      <w:pPr>
        <w:tabs>
          <w:tab w:val="num" w:pos="2880"/>
        </w:tabs>
        <w:ind w:left="2880" w:hanging="360"/>
      </w:pPr>
    </w:lvl>
    <w:lvl w:ilvl="4" w:tplc="C4F0D116" w:tentative="1">
      <w:start w:val="1"/>
      <w:numFmt w:val="decimal"/>
      <w:lvlText w:val="%5."/>
      <w:lvlJc w:val="left"/>
      <w:pPr>
        <w:tabs>
          <w:tab w:val="num" w:pos="3600"/>
        </w:tabs>
        <w:ind w:left="3600" w:hanging="360"/>
      </w:pPr>
    </w:lvl>
    <w:lvl w:ilvl="5" w:tplc="BA107F1A" w:tentative="1">
      <w:start w:val="1"/>
      <w:numFmt w:val="decimal"/>
      <w:lvlText w:val="%6."/>
      <w:lvlJc w:val="left"/>
      <w:pPr>
        <w:tabs>
          <w:tab w:val="num" w:pos="4320"/>
        </w:tabs>
        <w:ind w:left="4320" w:hanging="360"/>
      </w:pPr>
    </w:lvl>
    <w:lvl w:ilvl="6" w:tplc="A8D22D98" w:tentative="1">
      <w:start w:val="1"/>
      <w:numFmt w:val="decimal"/>
      <w:lvlText w:val="%7."/>
      <w:lvlJc w:val="left"/>
      <w:pPr>
        <w:tabs>
          <w:tab w:val="num" w:pos="5040"/>
        </w:tabs>
        <w:ind w:left="5040" w:hanging="360"/>
      </w:pPr>
    </w:lvl>
    <w:lvl w:ilvl="7" w:tplc="66F89E46" w:tentative="1">
      <w:start w:val="1"/>
      <w:numFmt w:val="decimal"/>
      <w:lvlText w:val="%8."/>
      <w:lvlJc w:val="left"/>
      <w:pPr>
        <w:tabs>
          <w:tab w:val="num" w:pos="5760"/>
        </w:tabs>
        <w:ind w:left="5760" w:hanging="360"/>
      </w:pPr>
    </w:lvl>
    <w:lvl w:ilvl="8" w:tplc="747415CA" w:tentative="1">
      <w:start w:val="1"/>
      <w:numFmt w:val="decimal"/>
      <w:lvlText w:val="%9."/>
      <w:lvlJc w:val="left"/>
      <w:pPr>
        <w:tabs>
          <w:tab w:val="num" w:pos="6480"/>
        </w:tabs>
        <w:ind w:left="6480" w:hanging="360"/>
      </w:pPr>
    </w:lvl>
  </w:abstractNum>
  <w:abstractNum w:abstractNumId="32" w15:restartNumberingAfterBreak="0">
    <w:nsid w:val="39647055"/>
    <w:multiLevelType w:val="hybridMultilevel"/>
    <w:tmpl w:val="816A68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44266DC"/>
    <w:multiLevelType w:val="hybridMultilevel"/>
    <w:tmpl w:val="3286A9D8"/>
    <w:lvl w:ilvl="0" w:tplc="39E208F2">
      <w:start w:val="1"/>
      <w:numFmt w:val="bullet"/>
      <w:pStyle w:val="Contenidodelatabla"/>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5021E3F"/>
    <w:multiLevelType w:val="hybridMultilevel"/>
    <w:tmpl w:val="211CBAA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35" w15:restartNumberingAfterBreak="0">
    <w:nsid w:val="475C688B"/>
    <w:multiLevelType w:val="hybridMultilevel"/>
    <w:tmpl w:val="FA7065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4E7B7EE1"/>
    <w:multiLevelType w:val="hybridMultilevel"/>
    <w:tmpl w:val="97AAC0F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721832"/>
    <w:multiLevelType w:val="hybridMultilevel"/>
    <w:tmpl w:val="E9C6F6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54DC3548"/>
    <w:multiLevelType w:val="hybridMultilevel"/>
    <w:tmpl w:val="9CF8754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9" w15:restartNumberingAfterBreak="0">
    <w:nsid w:val="58184B3D"/>
    <w:multiLevelType w:val="singleLevel"/>
    <w:tmpl w:val="6C486A88"/>
    <w:lvl w:ilvl="0">
      <w:numFmt w:val="bullet"/>
      <w:lvlText w:val=""/>
      <w:lvlJc w:val="left"/>
      <w:pPr>
        <w:tabs>
          <w:tab w:val="num" w:pos="900"/>
        </w:tabs>
        <w:ind w:left="900" w:hanging="360"/>
      </w:pPr>
      <w:rPr>
        <w:rFonts w:ascii="Symbol" w:hAnsi="Symbol" w:hint="default"/>
      </w:rPr>
    </w:lvl>
  </w:abstractNum>
  <w:abstractNum w:abstractNumId="40" w15:restartNumberingAfterBreak="0">
    <w:nsid w:val="58434E92"/>
    <w:multiLevelType w:val="hybridMultilevel"/>
    <w:tmpl w:val="189A1260"/>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1" w15:restartNumberingAfterBreak="0">
    <w:nsid w:val="58D82C2A"/>
    <w:multiLevelType w:val="hybridMultilevel"/>
    <w:tmpl w:val="00FE6DA6"/>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2" w15:restartNumberingAfterBreak="0">
    <w:nsid w:val="5BCC60E9"/>
    <w:multiLevelType w:val="hybridMultilevel"/>
    <w:tmpl w:val="285A4CA6"/>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3" w15:restartNumberingAfterBreak="0">
    <w:nsid w:val="5C9A511B"/>
    <w:multiLevelType w:val="multilevel"/>
    <w:tmpl w:val="81D659FC"/>
    <w:lvl w:ilvl="0">
      <w:start w:val="1"/>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5CDF2CBA"/>
    <w:multiLevelType w:val="singleLevel"/>
    <w:tmpl w:val="EF120CAE"/>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5D0269F0"/>
    <w:multiLevelType w:val="hybridMultilevel"/>
    <w:tmpl w:val="E850E53A"/>
    <w:lvl w:ilvl="0" w:tplc="0C0A0001">
      <w:start w:val="1"/>
      <w:numFmt w:val="bullet"/>
      <w:lvlText w:val=""/>
      <w:lvlJc w:val="left"/>
      <w:pPr>
        <w:tabs>
          <w:tab w:val="num" w:pos="665"/>
        </w:tabs>
        <w:ind w:left="665" w:hanging="360"/>
      </w:pPr>
      <w:rPr>
        <w:rFonts w:ascii="Symbol" w:hAnsi="Symbol" w:hint="default"/>
      </w:rPr>
    </w:lvl>
    <w:lvl w:ilvl="1" w:tplc="0C0A0003" w:tentative="1">
      <w:start w:val="1"/>
      <w:numFmt w:val="bullet"/>
      <w:lvlText w:val="o"/>
      <w:lvlJc w:val="left"/>
      <w:pPr>
        <w:tabs>
          <w:tab w:val="num" w:pos="1385"/>
        </w:tabs>
        <w:ind w:left="1385" w:hanging="360"/>
      </w:pPr>
      <w:rPr>
        <w:rFonts w:ascii="Courier New" w:hAnsi="Courier New" w:hint="default"/>
      </w:rPr>
    </w:lvl>
    <w:lvl w:ilvl="2" w:tplc="0C0A0005" w:tentative="1">
      <w:start w:val="1"/>
      <w:numFmt w:val="bullet"/>
      <w:lvlText w:val=""/>
      <w:lvlJc w:val="left"/>
      <w:pPr>
        <w:tabs>
          <w:tab w:val="num" w:pos="2105"/>
        </w:tabs>
        <w:ind w:left="2105" w:hanging="360"/>
      </w:pPr>
      <w:rPr>
        <w:rFonts w:ascii="Wingdings" w:hAnsi="Wingdings" w:hint="default"/>
      </w:rPr>
    </w:lvl>
    <w:lvl w:ilvl="3" w:tplc="0C0A0001" w:tentative="1">
      <w:start w:val="1"/>
      <w:numFmt w:val="bullet"/>
      <w:lvlText w:val=""/>
      <w:lvlJc w:val="left"/>
      <w:pPr>
        <w:tabs>
          <w:tab w:val="num" w:pos="2825"/>
        </w:tabs>
        <w:ind w:left="2825" w:hanging="360"/>
      </w:pPr>
      <w:rPr>
        <w:rFonts w:ascii="Symbol" w:hAnsi="Symbol" w:hint="default"/>
      </w:rPr>
    </w:lvl>
    <w:lvl w:ilvl="4" w:tplc="0C0A0003" w:tentative="1">
      <w:start w:val="1"/>
      <w:numFmt w:val="bullet"/>
      <w:lvlText w:val="o"/>
      <w:lvlJc w:val="left"/>
      <w:pPr>
        <w:tabs>
          <w:tab w:val="num" w:pos="3545"/>
        </w:tabs>
        <w:ind w:left="3545" w:hanging="360"/>
      </w:pPr>
      <w:rPr>
        <w:rFonts w:ascii="Courier New" w:hAnsi="Courier New" w:hint="default"/>
      </w:rPr>
    </w:lvl>
    <w:lvl w:ilvl="5" w:tplc="0C0A0005" w:tentative="1">
      <w:start w:val="1"/>
      <w:numFmt w:val="bullet"/>
      <w:lvlText w:val=""/>
      <w:lvlJc w:val="left"/>
      <w:pPr>
        <w:tabs>
          <w:tab w:val="num" w:pos="4265"/>
        </w:tabs>
        <w:ind w:left="4265" w:hanging="360"/>
      </w:pPr>
      <w:rPr>
        <w:rFonts w:ascii="Wingdings" w:hAnsi="Wingdings" w:hint="default"/>
      </w:rPr>
    </w:lvl>
    <w:lvl w:ilvl="6" w:tplc="0C0A0001" w:tentative="1">
      <w:start w:val="1"/>
      <w:numFmt w:val="bullet"/>
      <w:lvlText w:val=""/>
      <w:lvlJc w:val="left"/>
      <w:pPr>
        <w:tabs>
          <w:tab w:val="num" w:pos="4985"/>
        </w:tabs>
        <w:ind w:left="4985" w:hanging="360"/>
      </w:pPr>
      <w:rPr>
        <w:rFonts w:ascii="Symbol" w:hAnsi="Symbol" w:hint="default"/>
      </w:rPr>
    </w:lvl>
    <w:lvl w:ilvl="7" w:tplc="0C0A0003" w:tentative="1">
      <w:start w:val="1"/>
      <w:numFmt w:val="bullet"/>
      <w:lvlText w:val="o"/>
      <w:lvlJc w:val="left"/>
      <w:pPr>
        <w:tabs>
          <w:tab w:val="num" w:pos="5705"/>
        </w:tabs>
        <w:ind w:left="5705" w:hanging="360"/>
      </w:pPr>
      <w:rPr>
        <w:rFonts w:ascii="Courier New" w:hAnsi="Courier New" w:hint="default"/>
      </w:rPr>
    </w:lvl>
    <w:lvl w:ilvl="8" w:tplc="0C0A0005" w:tentative="1">
      <w:start w:val="1"/>
      <w:numFmt w:val="bullet"/>
      <w:lvlText w:val=""/>
      <w:lvlJc w:val="left"/>
      <w:pPr>
        <w:tabs>
          <w:tab w:val="num" w:pos="6425"/>
        </w:tabs>
        <w:ind w:left="6425" w:hanging="360"/>
      </w:pPr>
      <w:rPr>
        <w:rFonts w:ascii="Wingdings" w:hAnsi="Wingdings" w:hint="default"/>
      </w:rPr>
    </w:lvl>
  </w:abstractNum>
  <w:abstractNum w:abstractNumId="46" w15:restartNumberingAfterBreak="0">
    <w:nsid w:val="5DCD42E0"/>
    <w:multiLevelType w:val="hybridMultilevel"/>
    <w:tmpl w:val="8A02CE42"/>
    <w:lvl w:ilvl="0" w:tplc="643A6D62">
      <w:start w:val="1"/>
      <w:numFmt w:val="bullet"/>
      <w:lvlText w:val=""/>
      <w:lvlJc w:val="left"/>
      <w:pPr>
        <w:tabs>
          <w:tab w:val="num" w:pos="474"/>
        </w:tabs>
        <w:ind w:left="474" w:hanging="360"/>
      </w:pPr>
      <w:rPr>
        <w:rFonts w:ascii="Wingdings" w:hAnsi="Wingdings" w:hint="default"/>
        <w:b w:val="0"/>
        <w:i w:val="0"/>
        <w:color w:val="auto"/>
        <w:sz w:val="22"/>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925AE4"/>
    <w:multiLevelType w:val="hybridMultilevel"/>
    <w:tmpl w:val="52F63160"/>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8" w15:restartNumberingAfterBreak="0">
    <w:nsid w:val="68BB1617"/>
    <w:multiLevelType w:val="hybridMultilevel"/>
    <w:tmpl w:val="3AFC39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6B0915AD"/>
    <w:multiLevelType w:val="hybridMultilevel"/>
    <w:tmpl w:val="7CCE83C8"/>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729C2C0A"/>
    <w:multiLevelType w:val="multilevel"/>
    <w:tmpl w:val="55FCFBD0"/>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3EC6564"/>
    <w:multiLevelType w:val="hybridMultilevel"/>
    <w:tmpl w:val="6FA4670C"/>
    <w:lvl w:ilvl="0" w:tplc="4FCA92A6">
      <w:start w:val="1"/>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2" w15:restartNumberingAfterBreak="0">
    <w:nsid w:val="75186453"/>
    <w:multiLevelType w:val="hybridMultilevel"/>
    <w:tmpl w:val="3B44E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763E01D5"/>
    <w:multiLevelType w:val="hybridMultilevel"/>
    <w:tmpl w:val="E5FC7754"/>
    <w:lvl w:ilvl="0" w:tplc="75B2D106">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15:restartNumberingAfterBreak="0">
    <w:nsid w:val="775F4DAF"/>
    <w:multiLevelType w:val="hybridMultilevel"/>
    <w:tmpl w:val="CA523770"/>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55" w15:restartNumberingAfterBreak="0">
    <w:nsid w:val="77D61D97"/>
    <w:multiLevelType w:val="hybridMultilevel"/>
    <w:tmpl w:val="E13EA6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7F3032CF"/>
    <w:multiLevelType w:val="hybridMultilevel"/>
    <w:tmpl w:val="56CAF284"/>
    <w:lvl w:ilvl="0" w:tplc="4670ADE6">
      <w:start w:val="1"/>
      <w:numFmt w:val="bullet"/>
      <w:lvlText w:val=""/>
      <w:lvlJc w:val="left"/>
      <w:pPr>
        <w:ind w:left="720" w:hanging="360"/>
      </w:pPr>
      <w:rPr>
        <w:rFonts w:ascii="Wingdings" w:hAnsi="Wingdings" w:hint="default"/>
        <w:color w:val="FFFFFF"/>
        <w:sz w:val="72"/>
        <w:szCs w:val="7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FFC2ED4"/>
    <w:multiLevelType w:val="multilevel"/>
    <w:tmpl w:val="7BE0C4AE"/>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56"/>
  </w:num>
  <w:num w:numId="3">
    <w:abstractNumId w:val="33"/>
  </w:num>
  <w:num w:numId="4">
    <w:abstractNumId w:val="0"/>
  </w:num>
  <w:num w:numId="5">
    <w:abstractNumId w:val="1"/>
  </w:num>
  <w:num w:numId="6">
    <w:abstractNumId w:val="37"/>
  </w:num>
  <w:num w:numId="7">
    <w:abstractNumId w:val="20"/>
  </w:num>
  <w:num w:numId="8">
    <w:abstractNumId w:val="35"/>
  </w:num>
  <w:num w:numId="9">
    <w:abstractNumId w:val="26"/>
  </w:num>
  <w:num w:numId="10">
    <w:abstractNumId w:val="28"/>
  </w:num>
  <w:num w:numId="11">
    <w:abstractNumId w:val="36"/>
  </w:num>
  <w:num w:numId="12">
    <w:abstractNumId w:val="51"/>
  </w:num>
  <w:num w:numId="13">
    <w:abstractNumId w:val="38"/>
  </w:num>
  <w:num w:numId="14">
    <w:abstractNumId w:val="30"/>
  </w:num>
  <w:num w:numId="15">
    <w:abstractNumId w:val="54"/>
  </w:num>
  <w:num w:numId="16">
    <w:abstractNumId w:val="41"/>
  </w:num>
  <w:num w:numId="17">
    <w:abstractNumId w:val="40"/>
  </w:num>
  <w:num w:numId="18">
    <w:abstractNumId w:val="42"/>
  </w:num>
  <w:num w:numId="19">
    <w:abstractNumId w:val="34"/>
  </w:num>
  <w:num w:numId="20">
    <w:abstractNumId w:val="44"/>
  </w:num>
  <w:num w:numId="21">
    <w:abstractNumId w:val="46"/>
  </w:num>
  <w:num w:numId="22">
    <w:abstractNumId w:val="53"/>
  </w:num>
  <w:num w:numId="23">
    <w:abstractNumId w:val="22"/>
  </w:num>
  <w:num w:numId="24">
    <w:abstractNumId w:val="45"/>
  </w:num>
  <w:num w:numId="25">
    <w:abstractNumId w:val="49"/>
  </w:num>
  <w:num w:numId="26">
    <w:abstractNumId w:val="31"/>
  </w:num>
  <w:num w:numId="27">
    <w:abstractNumId w:val="27"/>
  </w:num>
  <w:num w:numId="28">
    <w:abstractNumId w:val="17"/>
  </w:num>
  <w:num w:numId="29">
    <w:abstractNumId w:val="32"/>
  </w:num>
  <w:num w:numId="30">
    <w:abstractNumId w:val="48"/>
  </w:num>
  <w:num w:numId="31">
    <w:abstractNumId w:val="16"/>
  </w:num>
  <w:num w:numId="32">
    <w:abstractNumId w:val="29"/>
  </w:num>
  <w:num w:numId="33">
    <w:abstractNumId w:val="52"/>
  </w:num>
  <w:num w:numId="34">
    <w:abstractNumId w:val="21"/>
  </w:num>
  <w:num w:numId="35">
    <w:abstractNumId w:val="24"/>
  </w:num>
  <w:num w:numId="36">
    <w:abstractNumId w:val="39"/>
  </w:num>
  <w:num w:numId="37">
    <w:abstractNumId w:val="25"/>
  </w:num>
  <w:num w:numId="38">
    <w:abstractNumId w:val="43"/>
  </w:num>
  <w:num w:numId="39">
    <w:abstractNumId w:val="23"/>
  </w:num>
  <w:num w:numId="40">
    <w:abstractNumId w:val="55"/>
  </w:num>
  <w:num w:numId="41">
    <w:abstractNumId w:val="57"/>
  </w:num>
  <w:num w:numId="42">
    <w:abstractNumId w:val="47"/>
  </w:num>
  <w:num w:numId="43">
    <w:abstractNumId w:val="50"/>
  </w:num>
  <w:num w:numId="44">
    <w:abstractNumId w:val="18"/>
  </w:num>
  <w:num w:numId="45">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oNotTrackMove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w:hdrShapeDefault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2D9F"/>
    <w:rsid w:val="00013060"/>
    <w:rsid w:val="000135B6"/>
    <w:rsid w:val="0005645B"/>
    <w:rsid w:val="00061A5E"/>
    <w:rsid w:val="00074E83"/>
    <w:rsid w:val="0007512A"/>
    <w:rsid w:val="0007789C"/>
    <w:rsid w:val="00085984"/>
    <w:rsid w:val="00086110"/>
    <w:rsid w:val="000B49D0"/>
    <w:rsid w:val="000F12B4"/>
    <w:rsid w:val="000F4E4F"/>
    <w:rsid w:val="00105691"/>
    <w:rsid w:val="00111D62"/>
    <w:rsid w:val="0012418B"/>
    <w:rsid w:val="0013252E"/>
    <w:rsid w:val="00145C2F"/>
    <w:rsid w:val="001476A9"/>
    <w:rsid w:val="00153D68"/>
    <w:rsid w:val="001568ED"/>
    <w:rsid w:val="00161F45"/>
    <w:rsid w:val="00164919"/>
    <w:rsid w:val="00177FEA"/>
    <w:rsid w:val="0018640F"/>
    <w:rsid w:val="0019189B"/>
    <w:rsid w:val="001A03D5"/>
    <w:rsid w:val="001A6B74"/>
    <w:rsid w:val="001A7004"/>
    <w:rsid w:val="001F0217"/>
    <w:rsid w:val="001F6F03"/>
    <w:rsid w:val="0020414E"/>
    <w:rsid w:val="00204E1B"/>
    <w:rsid w:val="00216094"/>
    <w:rsid w:val="00236803"/>
    <w:rsid w:val="00256FE0"/>
    <w:rsid w:val="00271161"/>
    <w:rsid w:val="002A2578"/>
    <w:rsid w:val="002B330B"/>
    <w:rsid w:val="002C10BB"/>
    <w:rsid w:val="002C13EE"/>
    <w:rsid w:val="002D54D2"/>
    <w:rsid w:val="002E3374"/>
    <w:rsid w:val="0031013C"/>
    <w:rsid w:val="00314071"/>
    <w:rsid w:val="003212F8"/>
    <w:rsid w:val="00323B06"/>
    <w:rsid w:val="00324F70"/>
    <w:rsid w:val="00341E0C"/>
    <w:rsid w:val="00357C30"/>
    <w:rsid w:val="00367F81"/>
    <w:rsid w:val="003839B0"/>
    <w:rsid w:val="003868FB"/>
    <w:rsid w:val="003B7D84"/>
    <w:rsid w:val="003C12D8"/>
    <w:rsid w:val="003D6C4A"/>
    <w:rsid w:val="003E03E1"/>
    <w:rsid w:val="003E3287"/>
    <w:rsid w:val="003E3DC1"/>
    <w:rsid w:val="003F0488"/>
    <w:rsid w:val="00433AC7"/>
    <w:rsid w:val="00463017"/>
    <w:rsid w:val="00471E7A"/>
    <w:rsid w:val="00477322"/>
    <w:rsid w:val="00491F06"/>
    <w:rsid w:val="00495A9A"/>
    <w:rsid w:val="004A1343"/>
    <w:rsid w:val="004C379B"/>
    <w:rsid w:val="004D6235"/>
    <w:rsid w:val="00500F17"/>
    <w:rsid w:val="00506AD7"/>
    <w:rsid w:val="00507164"/>
    <w:rsid w:val="0051511D"/>
    <w:rsid w:val="00517FDD"/>
    <w:rsid w:val="00522EAF"/>
    <w:rsid w:val="00543074"/>
    <w:rsid w:val="0056282D"/>
    <w:rsid w:val="00562987"/>
    <w:rsid w:val="00570BD0"/>
    <w:rsid w:val="005772DF"/>
    <w:rsid w:val="00577B82"/>
    <w:rsid w:val="005802D8"/>
    <w:rsid w:val="00580F2D"/>
    <w:rsid w:val="00595065"/>
    <w:rsid w:val="005961E7"/>
    <w:rsid w:val="005A4EEB"/>
    <w:rsid w:val="005A7BD2"/>
    <w:rsid w:val="005B17B0"/>
    <w:rsid w:val="005B7DF8"/>
    <w:rsid w:val="005D023E"/>
    <w:rsid w:val="005D3C52"/>
    <w:rsid w:val="005D46CE"/>
    <w:rsid w:val="005F2506"/>
    <w:rsid w:val="00602E3E"/>
    <w:rsid w:val="00606490"/>
    <w:rsid w:val="006120ED"/>
    <w:rsid w:val="00627760"/>
    <w:rsid w:val="006314C9"/>
    <w:rsid w:val="00640E2D"/>
    <w:rsid w:val="00643B14"/>
    <w:rsid w:val="00655EB3"/>
    <w:rsid w:val="00666515"/>
    <w:rsid w:val="00670583"/>
    <w:rsid w:val="006763C8"/>
    <w:rsid w:val="00687C27"/>
    <w:rsid w:val="006A74E2"/>
    <w:rsid w:val="006C32E0"/>
    <w:rsid w:val="006D3A9D"/>
    <w:rsid w:val="006E3B71"/>
    <w:rsid w:val="006F0C26"/>
    <w:rsid w:val="006F4643"/>
    <w:rsid w:val="006F6417"/>
    <w:rsid w:val="00710F9B"/>
    <w:rsid w:val="00715141"/>
    <w:rsid w:val="00720167"/>
    <w:rsid w:val="00744122"/>
    <w:rsid w:val="0075643B"/>
    <w:rsid w:val="0076413A"/>
    <w:rsid w:val="00765229"/>
    <w:rsid w:val="00784BD8"/>
    <w:rsid w:val="00790C27"/>
    <w:rsid w:val="007945C3"/>
    <w:rsid w:val="007A3E81"/>
    <w:rsid w:val="007D1D1A"/>
    <w:rsid w:val="007D2777"/>
    <w:rsid w:val="007D57CA"/>
    <w:rsid w:val="007E6330"/>
    <w:rsid w:val="008171D8"/>
    <w:rsid w:val="008231C0"/>
    <w:rsid w:val="00840EEE"/>
    <w:rsid w:val="00860E07"/>
    <w:rsid w:val="008666C8"/>
    <w:rsid w:val="00877C0C"/>
    <w:rsid w:val="00880540"/>
    <w:rsid w:val="00882673"/>
    <w:rsid w:val="00885EEE"/>
    <w:rsid w:val="00892D9F"/>
    <w:rsid w:val="0089333F"/>
    <w:rsid w:val="008934EC"/>
    <w:rsid w:val="008C2416"/>
    <w:rsid w:val="009004B9"/>
    <w:rsid w:val="009321CB"/>
    <w:rsid w:val="00944C8D"/>
    <w:rsid w:val="009478EA"/>
    <w:rsid w:val="00952BF1"/>
    <w:rsid w:val="009555FD"/>
    <w:rsid w:val="009668FA"/>
    <w:rsid w:val="0097281E"/>
    <w:rsid w:val="009964DA"/>
    <w:rsid w:val="009B0FE6"/>
    <w:rsid w:val="009B293E"/>
    <w:rsid w:val="009B66F9"/>
    <w:rsid w:val="009D42BB"/>
    <w:rsid w:val="009E1E84"/>
    <w:rsid w:val="009E49D8"/>
    <w:rsid w:val="009F4361"/>
    <w:rsid w:val="009F4762"/>
    <w:rsid w:val="00A134DA"/>
    <w:rsid w:val="00A142D4"/>
    <w:rsid w:val="00A22C29"/>
    <w:rsid w:val="00A23C3C"/>
    <w:rsid w:val="00A26FAC"/>
    <w:rsid w:val="00A52A5E"/>
    <w:rsid w:val="00A6483F"/>
    <w:rsid w:val="00A70543"/>
    <w:rsid w:val="00A97960"/>
    <w:rsid w:val="00AA7A1A"/>
    <w:rsid w:val="00AB4BCB"/>
    <w:rsid w:val="00AC17C2"/>
    <w:rsid w:val="00AC1C8E"/>
    <w:rsid w:val="00AD1342"/>
    <w:rsid w:val="00AD6DDA"/>
    <w:rsid w:val="00AE7BF9"/>
    <w:rsid w:val="00B034AD"/>
    <w:rsid w:val="00B0704C"/>
    <w:rsid w:val="00B279F4"/>
    <w:rsid w:val="00B445BF"/>
    <w:rsid w:val="00B729C5"/>
    <w:rsid w:val="00BA6041"/>
    <w:rsid w:val="00BB2799"/>
    <w:rsid w:val="00BC04CB"/>
    <w:rsid w:val="00BE258B"/>
    <w:rsid w:val="00BE37CE"/>
    <w:rsid w:val="00C012CF"/>
    <w:rsid w:val="00C336BA"/>
    <w:rsid w:val="00C4017B"/>
    <w:rsid w:val="00C508BD"/>
    <w:rsid w:val="00C52CC7"/>
    <w:rsid w:val="00C677D2"/>
    <w:rsid w:val="00C67866"/>
    <w:rsid w:val="00C73AF3"/>
    <w:rsid w:val="00C83C37"/>
    <w:rsid w:val="00C92751"/>
    <w:rsid w:val="00CA0B79"/>
    <w:rsid w:val="00CA640B"/>
    <w:rsid w:val="00CB2AFC"/>
    <w:rsid w:val="00CC7F61"/>
    <w:rsid w:val="00CD0A7A"/>
    <w:rsid w:val="00CE7662"/>
    <w:rsid w:val="00CF209D"/>
    <w:rsid w:val="00D06E10"/>
    <w:rsid w:val="00D312A4"/>
    <w:rsid w:val="00D465DC"/>
    <w:rsid w:val="00D5150E"/>
    <w:rsid w:val="00D53DF0"/>
    <w:rsid w:val="00D6211C"/>
    <w:rsid w:val="00D711ED"/>
    <w:rsid w:val="00D72CF8"/>
    <w:rsid w:val="00D7387D"/>
    <w:rsid w:val="00D81CE3"/>
    <w:rsid w:val="00D923A2"/>
    <w:rsid w:val="00DA1D25"/>
    <w:rsid w:val="00DA4A22"/>
    <w:rsid w:val="00DC625B"/>
    <w:rsid w:val="00DD457A"/>
    <w:rsid w:val="00DE0A75"/>
    <w:rsid w:val="00DE22EB"/>
    <w:rsid w:val="00DF3A26"/>
    <w:rsid w:val="00DF780B"/>
    <w:rsid w:val="00E040CC"/>
    <w:rsid w:val="00E16285"/>
    <w:rsid w:val="00E225D2"/>
    <w:rsid w:val="00E227FD"/>
    <w:rsid w:val="00E44057"/>
    <w:rsid w:val="00E458AD"/>
    <w:rsid w:val="00E4742E"/>
    <w:rsid w:val="00E47B72"/>
    <w:rsid w:val="00E47E7E"/>
    <w:rsid w:val="00E622C3"/>
    <w:rsid w:val="00E73131"/>
    <w:rsid w:val="00E8697A"/>
    <w:rsid w:val="00E86A0F"/>
    <w:rsid w:val="00E97674"/>
    <w:rsid w:val="00EA41DA"/>
    <w:rsid w:val="00EA531C"/>
    <w:rsid w:val="00EB21EE"/>
    <w:rsid w:val="00EC5E30"/>
    <w:rsid w:val="00EE32A3"/>
    <w:rsid w:val="00EE35D7"/>
    <w:rsid w:val="00F01661"/>
    <w:rsid w:val="00F10B3A"/>
    <w:rsid w:val="00F17E03"/>
    <w:rsid w:val="00F36E17"/>
    <w:rsid w:val="00F5228A"/>
    <w:rsid w:val="00F530D5"/>
    <w:rsid w:val="00F613E5"/>
    <w:rsid w:val="00F84495"/>
    <w:rsid w:val="00FC4DCB"/>
    <w:rsid w:val="00FD2F1A"/>
    <w:rsid w:val="00FD3927"/>
    <w:rsid w:val="00FF7C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BF44A91"/>
  <w15:chartTrackingRefBased/>
  <w15:docId w15:val="{FB97431B-8E76-425D-A7EB-FC55EB30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1161"/>
    <w:pPr>
      <w:suppressAutoHyphens/>
    </w:pPr>
    <w:rPr>
      <w:rFonts w:ascii="Tahoma" w:hAnsi="Tahoma"/>
      <w:sz w:val="22"/>
      <w:lang w:val="es-ES" w:eastAsia="ar-SA"/>
    </w:rPr>
  </w:style>
  <w:style w:type="paragraph" w:styleId="Ttulo1">
    <w:name w:val="heading 1"/>
    <w:basedOn w:val="Normal"/>
    <w:next w:val="Normal"/>
    <w:qFormat/>
    <w:rsid w:val="00271161"/>
    <w:pPr>
      <w:keepNext/>
      <w:jc w:val="center"/>
      <w:outlineLvl w:val="0"/>
    </w:pPr>
    <w:rPr>
      <w:rFonts w:ascii="Arial" w:hAnsi="Arial"/>
      <w:b/>
      <w:sz w:val="16"/>
    </w:rPr>
  </w:style>
  <w:style w:type="paragraph" w:styleId="Ttulo2">
    <w:name w:val="heading 2"/>
    <w:basedOn w:val="Normal"/>
    <w:next w:val="Normal"/>
    <w:qFormat/>
    <w:rsid w:val="00271161"/>
    <w:pPr>
      <w:keepNext/>
      <w:ind w:left="708" w:hanging="708"/>
      <w:jc w:val="center"/>
      <w:outlineLvl w:val="1"/>
    </w:pPr>
    <w:rPr>
      <w:rFonts w:ascii="Arial" w:hAnsi="Arial"/>
      <w:sz w:val="24"/>
    </w:rPr>
  </w:style>
  <w:style w:type="paragraph" w:styleId="Ttulo3">
    <w:name w:val="heading 3"/>
    <w:basedOn w:val="Normal"/>
    <w:next w:val="Normal"/>
    <w:qFormat/>
    <w:rsid w:val="00271161"/>
    <w:pPr>
      <w:keepNext/>
      <w:numPr>
        <w:ilvl w:val="2"/>
        <w:numId w:val="1"/>
      </w:numPr>
      <w:spacing w:before="240" w:after="60"/>
      <w:ind w:left="0" w:hanging="709"/>
      <w:jc w:val="both"/>
      <w:outlineLvl w:val="2"/>
    </w:pPr>
    <w:rPr>
      <w:rFonts w:ascii="Century Schoolbook" w:hAnsi="Century Schoolbook"/>
      <w:b/>
      <w:i/>
      <w:sz w:val="24"/>
      <w:lang w:val="es-ES_tradnl"/>
    </w:rPr>
  </w:style>
  <w:style w:type="paragraph" w:styleId="Ttulo4">
    <w:name w:val="heading 4"/>
    <w:basedOn w:val="Normal"/>
    <w:next w:val="Normal"/>
    <w:qFormat/>
    <w:rsid w:val="00271161"/>
    <w:pPr>
      <w:keepNext/>
      <w:numPr>
        <w:ilvl w:val="3"/>
        <w:numId w:val="1"/>
      </w:numPr>
      <w:spacing w:before="240" w:after="60"/>
      <w:jc w:val="both"/>
      <w:outlineLvl w:val="3"/>
    </w:pPr>
    <w:rPr>
      <w:rFonts w:ascii="Times New Roman" w:hAnsi="Times New Roman"/>
      <w:b/>
      <w:i/>
      <w:sz w:val="24"/>
      <w:lang w:val="es-ES_tradnl"/>
    </w:rPr>
  </w:style>
  <w:style w:type="paragraph" w:styleId="Ttulo5">
    <w:name w:val="heading 5"/>
    <w:basedOn w:val="Normal"/>
    <w:next w:val="Normal"/>
    <w:qFormat/>
    <w:rsid w:val="00271161"/>
    <w:pPr>
      <w:numPr>
        <w:ilvl w:val="4"/>
        <w:numId w:val="1"/>
      </w:numPr>
      <w:spacing w:before="240" w:after="60"/>
      <w:jc w:val="both"/>
      <w:outlineLvl w:val="4"/>
    </w:pPr>
    <w:rPr>
      <w:rFonts w:ascii="Arial" w:hAnsi="Arial"/>
      <w:lang w:val="es-ES_tradnl"/>
    </w:rPr>
  </w:style>
  <w:style w:type="paragraph" w:styleId="Ttulo6">
    <w:name w:val="heading 6"/>
    <w:basedOn w:val="Normal"/>
    <w:next w:val="Normal"/>
    <w:qFormat/>
    <w:rsid w:val="00271161"/>
    <w:pPr>
      <w:numPr>
        <w:ilvl w:val="5"/>
        <w:numId w:val="1"/>
      </w:numPr>
      <w:spacing w:before="240" w:after="60"/>
      <w:jc w:val="both"/>
      <w:outlineLvl w:val="5"/>
    </w:pPr>
    <w:rPr>
      <w:rFonts w:ascii="Arial" w:hAnsi="Arial"/>
      <w:i/>
      <w:lang w:val="es-ES_tradnl"/>
    </w:rPr>
  </w:style>
  <w:style w:type="paragraph" w:styleId="Ttulo7">
    <w:name w:val="heading 7"/>
    <w:basedOn w:val="Normal"/>
    <w:next w:val="Normal"/>
    <w:qFormat/>
    <w:rsid w:val="00271161"/>
    <w:pPr>
      <w:numPr>
        <w:ilvl w:val="6"/>
        <w:numId w:val="1"/>
      </w:numPr>
      <w:spacing w:before="240" w:after="60"/>
      <w:jc w:val="both"/>
      <w:outlineLvl w:val="6"/>
    </w:pPr>
    <w:rPr>
      <w:rFonts w:ascii="Arial" w:hAnsi="Arial"/>
      <w:sz w:val="20"/>
      <w:lang w:val="es-ES_tradnl"/>
    </w:rPr>
  </w:style>
  <w:style w:type="paragraph" w:styleId="Ttulo8">
    <w:name w:val="heading 8"/>
    <w:basedOn w:val="Normal"/>
    <w:next w:val="Normal"/>
    <w:qFormat/>
    <w:rsid w:val="00271161"/>
    <w:pPr>
      <w:numPr>
        <w:ilvl w:val="7"/>
        <w:numId w:val="1"/>
      </w:numPr>
      <w:spacing w:before="240" w:after="60"/>
      <w:jc w:val="both"/>
      <w:outlineLvl w:val="7"/>
    </w:pPr>
    <w:rPr>
      <w:rFonts w:ascii="Arial" w:hAnsi="Arial"/>
      <w:i/>
      <w:sz w:val="20"/>
      <w:lang w:val="es-ES_tradnl"/>
    </w:rPr>
  </w:style>
  <w:style w:type="paragraph" w:styleId="Ttulo9">
    <w:name w:val="heading 9"/>
    <w:basedOn w:val="Normal"/>
    <w:next w:val="Normal"/>
    <w:qFormat/>
    <w:rsid w:val="00271161"/>
    <w:pPr>
      <w:numPr>
        <w:ilvl w:val="8"/>
        <w:numId w:val="1"/>
      </w:numPr>
      <w:spacing w:before="240" w:after="60"/>
      <w:jc w:val="both"/>
      <w:outlineLvl w:val="8"/>
    </w:pPr>
    <w:rPr>
      <w:rFonts w:ascii="Arial" w:hAnsi="Arial"/>
      <w:i/>
      <w:sz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sid w:val="00271161"/>
    <w:rPr>
      <w:rFonts w:ascii="Symbol" w:hAnsi="Symbol"/>
    </w:rPr>
  </w:style>
  <w:style w:type="character" w:customStyle="1" w:styleId="WW8Num6z0">
    <w:name w:val="WW8Num6z0"/>
    <w:rsid w:val="00271161"/>
    <w:rPr>
      <w:rFonts w:ascii="Wingdings" w:hAnsi="Wingdings"/>
    </w:rPr>
  </w:style>
  <w:style w:type="character" w:customStyle="1" w:styleId="WW8Num7z0">
    <w:name w:val="WW8Num7z0"/>
    <w:rsid w:val="00271161"/>
    <w:rPr>
      <w:rFonts w:ascii="Wingdings" w:hAnsi="Wingdings"/>
    </w:rPr>
  </w:style>
  <w:style w:type="character" w:customStyle="1" w:styleId="WW8Num10z0">
    <w:name w:val="WW8Num10z0"/>
    <w:rsid w:val="00271161"/>
    <w:rPr>
      <w:rFonts w:ascii="Wingdings" w:hAnsi="Wingdings"/>
    </w:rPr>
  </w:style>
  <w:style w:type="character" w:customStyle="1" w:styleId="WW8Num11z0">
    <w:name w:val="WW8Num11z0"/>
    <w:rsid w:val="00271161"/>
    <w:rPr>
      <w:rFonts w:ascii="Symbol" w:hAnsi="Symbol"/>
    </w:rPr>
  </w:style>
  <w:style w:type="character" w:customStyle="1" w:styleId="WW8Num12z0">
    <w:name w:val="WW8Num12z0"/>
    <w:rsid w:val="00271161"/>
    <w:rPr>
      <w:rFonts w:ascii="Symbol" w:hAnsi="Symbol"/>
    </w:rPr>
  </w:style>
  <w:style w:type="character" w:customStyle="1" w:styleId="WW8Num13z0">
    <w:name w:val="WW8Num13z0"/>
    <w:rsid w:val="00271161"/>
    <w:rPr>
      <w:rFonts w:ascii="Wingdings" w:hAnsi="Wingdings"/>
    </w:rPr>
  </w:style>
  <w:style w:type="character" w:customStyle="1" w:styleId="WW8Num14z0">
    <w:name w:val="WW8Num14z0"/>
    <w:rsid w:val="00271161"/>
    <w:rPr>
      <w:rFonts w:ascii="Wingdings" w:hAnsi="Wingdings"/>
      <w:b w:val="0"/>
      <w:i w:val="0"/>
      <w:color w:val="auto"/>
      <w:sz w:val="22"/>
    </w:rPr>
  </w:style>
  <w:style w:type="character" w:customStyle="1" w:styleId="Fuentedeprrafopredeter2">
    <w:name w:val="Fuente de párrafo predeter.2"/>
    <w:rsid w:val="00271161"/>
  </w:style>
  <w:style w:type="character" w:customStyle="1" w:styleId="WW8Num3z0">
    <w:name w:val="WW8Num3z0"/>
    <w:rsid w:val="00271161"/>
    <w:rPr>
      <w:rFonts w:ascii="Wingdings" w:hAnsi="Wingdings"/>
      <w:color w:val="auto"/>
    </w:rPr>
  </w:style>
  <w:style w:type="character" w:customStyle="1" w:styleId="WW8Num3z1">
    <w:name w:val="WW8Num3z1"/>
    <w:rsid w:val="00271161"/>
    <w:rPr>
      <w:rFonts w:ascii="Courier New" w:hAnsi="Courier New"/>
    </w:rPr>
  </w:style>
  <w:style w:type="character" w:customStyle="1" w:styleId="WW8Num3z2">
    <w:name w:val="WW8Num3z2"/>
    <w:rsid w:val="00271161"/>
    <w:rPr>
      <w:rFonts w:ascii="Wingdings" w:hAnsi="Wingdings"/>
    </w:rPr>
  </w:style>
  <w:style w:type="character" w:customStyle="1" w:styleId="WW8Num3z3">
    <w:name w:val="WW8Num3z3"/>
    <w:rsid w:val="00271161"/>
    <w:rPr>
      <w:rFonts w:ascii="Symbol" w:hAnsi="Symbol"/>
    </w:rPr>
  </w:style>
  <w:style w:type="character" w:customStyle="1" w:styleId="WW8Num5z0">
    <w:name w:val="WW8Num5z0"/>
    <w:rsid w:val="00271161"/>
    <w:rPr>
      <w:rFonts w:ascii="Wingdings" w:hAnsi="Wingdings"/>
    </w:rPr>
  </w:style>
  <w:style w:type="character" w:customStyle="1" w:styleId="WW8Num9z0">
    <w:name w:val="WW8Num9z0"/>
    <w:rsid w:val="00271161"/>
    <w:rPr>
      <w:rFonts w:ascii="Symbol" w:hAnsi="Symbol"/>
    </w:rPr>
  </w:style>
  <w:style w:type="character" w:customStyle="1" w:styleId="WW8Num9z1">
    <w:name w:val="WW8Num9z1"/>
    <w:rsid w:val="00271161"/>
    <w:rPr>
      <w:rFonts w:ascii="Courier New" w:hAnsi="Courier New"/>
    </w:rPr>
  </w:style>
  <w:style w:type="character" w:customStyle="1" w:styleId="WW8Num9z2">
    <w:name w:val="WW8Num9z2"/>
    <w:rsid w:val="00271161"/>
    <w:rPr>
      <w:rFonts w:ascii="Wingdings" w:hAnsi="Wingdings"/>
    </w:rPr>
  </w:style>
  <w:style w:type="character" w:customStyle="1" w:styleId="WW8Num10z1">
    <w:name w:val="WW8Num10z1"/>
    <w:rsid w:val="00271161"/>
    <w:rPr>
      <w:rFonts w:ascii="Courier New" w:hAnsi="Courier New"/>
    </w:rPr>
  </w:style>
  <w:style w:type="character" w:customStyle="1" w:styleId="WW8Num10z3">
    <w:name w:val="WW8Num10z3"/>
    <w:rsid w:val="00271161"/>
    <w:rPr>
      <w:rFonts w:ascii="Symbol" w:hAnsi="Symbol"/>
    </w:rPr>
  </w:style>
  <w:style w:type="character" w:customStyle="1" w:styleId="WW8Num11z1">
    <w:name w:val="WW8Num11z1"/>
    <w:rsid w:val="00271161"/>
    <w:rPr>
      <w:b w:val="0"/>
    </w:rPr>
  </w:style>
  <w:style w:type="character" w:customStyle="1" w:styleId="WW8Num12z1">
    <w:name w:val="WW8Num12z1"/>
    <w:rsid w:val="00271161"/>
    <w:rPr>
      <w:rFonts w:ascii="Courier New" w:hAnsi="Courier New"/>
    </w:rPr>
  </w:style>
  <w:style w:type="character" w:customStyle="1" w:styleId="WW8Num12z2">
    <w:name w:val="WW8Num12z2"/>
    <w:rsid w:val="00271161"/>
    <w:rPr>
      <w:rFonts w:ascii="Wingdings" w:hAnsi="Wingdings"/>
    </w:rPr>
  </w:style>
  <w:style w:type="character" w:customStyle="1" w:styleId="WW8Num13z1">
    <w:name w:val="WW8Num13z1"/>
    <w:rsid w:val="00271161"/>
    <w:rPr>
      <w:rFonts w:ascii="Courier New" w:hAnsi="Courier New"/>
    </w:rPr>
  </w:style>
  <w:style w:type="character" w:customStyle="1" w:styleId="WW8Num13z3">
    <w:name w:val="WW8Num13z3"/>
    <w:rsid w:val="00271161"/>
    <w:rPr>
      <w:rFonts w:ascii="Symbol" w:hAnsi="Symbol"/>
    </w:rPr>
  </w:style>
  <w:style w:type="character" w:customStyle="1" w:styleId="WW8Num16z0">
    <w:name w:val="WW8Num16z0"/>
    <w:rsid w:val="00271161"/>
    <w:rPr>
      <w:b w:val="0"/>
    </w:rPr>
  </w:style>
  <w:style w:type="character" w:customStyle="1" w:styleId="WW8Num18z0">
    <w:name w:val="WW8Num18z0"/>
    <w:rsid w:val="00271161"/>
    <w:rPr>
      <w:rFonts w:ascii="Wingdings" w:hAnsi="Wingdings"/>
    </w:rPr>
  </w:style>
  <w:style w:type="character" w:customStyle="1" w:styleId="WW8Num18z1">
    <w:name w:val="WW8Num18z1"/>
    <w:rsid w:val="00271161"/>
    <w:rPr>
      <w:rFonts w:ascii="Courier New" w:hAnsi="Courier New"/>
    </w:rPr>
  </w:style>
  <w:style w:type="character" w:customStyle="1" w:styleId="WW8Num18z3">
    <w:name w:val="WW8Num18z3"/>
    <w:rsid w:val="00271161"/>
    <w:rPr>
      <w:rFonts w:ascii="Symbol" w:hAnsi="Symbol"/>
    </w:rPr>
  </w:style>
  <w:style w:type="character" w:customStyle="1" w:styleId="WW8Num20z0">
    <w:name w:val="WW8Num20z0"/>
    <w:rsid w:val="00271161"/>
    <w:rPr>
      <w:rFonts w:ascii="Symbol" w:hAnsi="Symbol"/>
    </w:rPr>
  </w:style>
  <w:style w:type="character" w:customStyle="1" w:styleId="WW8Num20z1">
    <w:name w:val="WW8Num20z1"/>
    <w:rsid w:val="00271161"/>
    <w:rPr>
      <w:rFonts w:ascii="Courier New" w:hAnsi="Courier New" w:cs="Courier New"/>
    </w:rPr>
  </w:style>
  <w:style w:type="character" w:customStyle="1" w:styleId="WW8Num20z2">
    <w:name w:val="WW8Num20z2"/>
    <w:rsid w:val="00271161"/>
    <w:rPr>
      <w:rFonts w:ascii="Wingdings" w:hAnsi="Wingdings"/>
    </w:rPr>
  </w:style>
  <w:style w:type="character" w:customStyle="1" w:styleId="WW8Num23z0">
    <w:name w:val="WW8Num23z0"/>
    <w:rsid w:val="00271161"/>
    <w:rPr>
      <w:rFonts w:ascii="Wingdings" w:hAnsi="Wingdings"/>
      <w:color w:val="auto"/>
    </w:rPr>
  </w:style>
  <w:style w:type="character" w:customStyle="1" w:styleId="WW8Num23z1">
    <w:name w:val="WW8Num23z1"/>
    <w:rsid w:val="00271161"/>
    <w:rPr>
      <w:rFonts w:ascii="Courier New" w:hAnsi="Courier New" w:cs="Courier New"/>
    </w:rPr>
  </w:style>
  <w:style w:type="character" w:customStyle="1" w:styleId="WW8Num23z2">
    <w:name w:val="WW8Num23z2"/>
    <w:rsid w:val="00271161"/>
    <w:rPr>
      <w:rFonts w:ascii="Wingdings" w:hAnsi="Wingdings"/>
    </w:rPr>
  </w:style>
  <w:style w:type="character" w:customStyle="1" w:styleId="WW8Num23z3">
    <w:name w:val="WW8Num23z3"/>
    <w:rsid w:val="00271161"/>
    <w:rPr>
      <w:rFonts w:ascii="Symbol" w:hAnsi="Symbol"/>
    </w:rPr>
  </w:style>
  <w:style w:type="character" w:customStyle="1" w:styleId="WW8Num24z0">
    <w:name w:val="WW8Num24z0"/>
    <w:rsid w:val="00271161"/>
    <w:rPr>
      <w:rFonts w:ascii="Symbol" w:hAnsi="Symbol"/>
    </w:rPr>
  </w:style>
  <w:style w:type="character" w:customStyle="1" w:styleId="WW8Num25z0">
    <w:name w:val="WW8Num25z0"/>
    <w:rsid w:val="00271161"/>
    <w:rPr>
      <w:rFonts w:ascii="Symbol" w:hAnsi="Symbol"/>
    </w:rPr>
  </w:style>
  <w:style w:type="character" w:customStyle="1" w:styleId="WW8Num25z1">
    <w:name w:val="WW8Num25z1"/>
    <w:rsid w:val="00271161"/>
    <w:rPr>
      <w:rFonts w:ascii="Courier New" w:hAnsi="Courier New"/>
    </w:rPr>
  </w:style>
  <w:style w:type="character" w:customStyle="1" w:styleId="WW8Num25z2">
    <w:name w:val="WW8Num25z2"/>
    <w:rsid w:val="00271161"/>
    <w:rPr>
      <w:rFonts w:ascii="Wingdings" w:hAnsi="Wingdings"/>
    </w:rPr>
  </w:style>
  <w:style w:type="character" w:customStyle="1" w:styleId="WW8Num26z0">
    <w:name w:val="WW8Num26z0"/>
    <w:rsid w:val="00271161"/>
    <w:rPr>
      <w:rFonts w:ascii="Wingdings" w:hAnsi="Wingdings"/>
    </w:rPr>
  </w:style>
  <w:style w:type="character" w:customStyle="1" w:styleId="WW8Num26z1">
    <w:name w:val="WW8Num26z1"/>
    <w:rsid w:val="00271161"/>
    <w:rPr>
      <w:rFonts w:ascii="Courier New" w:hAnsi="Courier New"/>
    </w:rPr>
  </w:style>
  <w:style w:type="character" w:customStyle="1" w:styleId="WW8Num26z3">
    <w:name w:val="WW8Num26z3"/>
    <w:rsid w:val="00271161"/>
    <w:rPr>
      <w:rFonts w:ascii="Symbol" w:hAnsi="Symbol"/>
    </w:rPr>
  </w:style>
  <w:style w:type="character" w:customStyle="1" w:styleId="WW8Num27z0">
    <w:name w:val="WW8Num27z0"/>
    <w:rsid w:val="00271161"/>
    <w:rPr>
      <w:rFonts w:ascii="Times New Roman" w:hAnsi="Times New Roman"/>
    </w:rPr>
  </w:style>
  <w:style w:type="character" w:customStyle="1" w:styleId="WW8Num27z1">
    <w:name w:val="WW8Num27z1"/>
    <w:rsid w:val="00271161"/>
    <w:rPr>
      <w:rFonts w:ascii="Courier New" w:hAnsi="Courier New"/>
    </w:rPr>
  </w:style>
  <w:style w:type="character" w:customStyle="1" w:styleId="WW8Num27z2">
    <w:name w:val="WW8Num27z2"/>
    <w:rsid w:val="00271161"/>
    <w:rPr>
      <w:rFonts w:ascii="Wingdings" w:hAnsi="Wingdings"/>
    </w:rPr>
  </w:style>
  <w:style w:type="character" w:customStyle="1" w:styleId="WW8Num27z3">
    <w:name w:val="WW8Num27z3"/>
    <w:rsid w:val="00271161"/>
    <w:rPr>
      <w:rFonts w:ascii="Symbol" w:hAnsi="Symbol"/>
    </w:rPr>
  </w:style>
  <w:style w:type="character" w:customStyle="1" w:styleId="WW8Num28z0">
    <w:name w:val="WW8Num28z0"/>
    <w:rsid w:val="00271161"/>
    <w:rPr>
      <w:rFonts w:ascii="Symbol" w:hAnsi="Symbol"/>
    </w:rPr>
  </w:style>
  <w:style w:type="character" w:customStyle="1" w:styleId="WW8Num28z1">
    <w:name w:val="WW8Num28z1"/>
    <w:rsid w:val="00271161"/>
    <w:rPr>
      <w:rFonts w:ascii="Courier New" w:hAnsi="Courier New" w:cs="Courier New"/>
    </w:rPr>
  </w:style>
  <w:style w:type="character" w:customStyle="1" w:styleId="WW8Num28z2">
    <w:name w:val="WW8Num28z2"/>
    <w:rsid w:val="00271161"/>
    <w:rPr>
      <w:rFonts w:ascii="Wingdings" w:hAnsi="Wingdings"/>
    </w:rPr>
  </w:style>
  <w:style w:type="character" w:customStyle="1" w:styleId="WW8Num29z0">
    <w:name w:val="WW8Num29z0"/>
    <w:rsid w:val="00271161"/>
    <w:rPr>
      <w:rFonts w:ascii="Wingdings" w:hAnsi="Wingdings"/>
      <w:color w:val="auto"/>
    </w:rPr>
  </w:style>
  <w:style w:type="character" w:customStyle="1" w:styleId="WW8Num29z1">
    <w:name w:val="WW8Num29z1"/>
    <w:rsid w:val="00271161"/>
    <w:rPr>
      <w:rFonts w:ascii="Courier New" w:hAnsi="Courier New"/>
    </w:rPr>
  </w:style>
  <w:style w:type="character" w:customStyle="1" w:styleId="WW8Num29z2">
    <w:name w:val="WW8Num29z2"/>
    <w:rsid w:val="00271161"/>
    <w:rPr>
      <w:rFonts w:ascii="Wingdings" w:hAnsi="Wingdings"/>
    </w:rPr>
  </w:style>
  <w:style w:type="character" w:customStyle="1" w:styleId="WW8Num29z3">
    <w:name w:val="WW8Num29z3"/>
    <w:rsid w:val="00271161"/>
    <w:rPr>
      <w:rFonts w:ascii="Symbol" w:hAnsi="Symbol"/>
    </w:rPr>
  </w:style>
  <w:style w:type="character" w:customStyle="1" w:styleId="WW8Num30z0">
    <w:name w:val="WW8Num30z0"/>
    <w:rsid w:val="00271161"/>
    <w:rPr>
      <w:rFonts w:ascii="Wingdings" w:hAnsi="Wingdings"/>
    </w:rPr>
  </w:style>
  <w:style w:type="character" w:customStyle="1" w:styleId="WW8Num31z0">
    <w:name w:val="WW8Num31z0"/>
    <w:rsid w:val="00271161"/>
    <w:rPr>
      <w:rFonts w:ascii="Wingdings" w:hAnsi="Wingdings"/>
      <w:b w:val="0"/>
      <w:i w:val="0"/>
      <w:color w:val="auto"/>
      <w:sz w:val="22"/>
    </w:rPr>
  </w:style>
  <w:style w:type="character" w:customStyle="1" w:styleId="WW8Num31z1">
    <w:name w:val="WW8Num31z1"/>
    <w:rsid w:val="00271161"/>
    <w:rPr>
      <w:rFonts w:ascii="Courier New" w:hAnsi="Courier New"/>
    </w:rPr>
  </w:style>
  <w:style w:type="character" w:customStyle="1" w:styleId="WW8Num31z2">
    <w:name w:val="WW8Num31z2"/>
    <w:rsid w:val="00271161"/>
    <w:rPr>
      <w:rFonts w:ascii="Wingdings" w:hAnsi="Wingdings"/>
    </w:rPr>
  </w:style>
  <w:style w:type="character" w:customStyle="1" w:styleId="WW8Num31z3">
    <w:name w:val="WW8Num31z3"/>
    <w:rsid w:val="00271161"/>
    <w:rPr>
      <w:rFonts w:ascii="Symbol" w:hAnsi="Symbol"/>
    </w:rPr>
  </w:style>
  <w:style w:type="character" w:customStyle="1" w:styleId="WW8Num32z0">
    <w:name w:val="WW8Num32z0"/>
    <w:rsid w:val="00271161"/>
    <w:rPr>
      <w:rFonts w:ascii="Wingdings" w:hAnsi="Wingdings"/>
      <w:color w:val="auto"/>
    </w:rPr>
  </w:style>
  <w:style w:type="character" w:customStyle="1" w:styleId="WW8Num32z1">
    <w:name w:val="WW8Num32z1"/>
    <w:rsid w:val="00271161"/>
    <w:rPr>
      <w:rFonts w:ascii="Courier New" w:hAnsi="Courier New"/>
    </w:rPr>
  </w:style>
  <w:style w:type="character" w:customStyle="1" w:styleId="WW8Num32z2">
    <w:name w:val="WW8Num32z2"/>
    <w:rsid w:val="00271161"/>
    <w:rPr>
      <w:rFonts w:ascii="Wingdings" w:hAnsi="Wingdings"/>
    </w:rPr>
  </w:style>
  <w:style w:type="character" w:customStyle="1" w:styleId="WW8Num32z3">
    <w:name w:val="WW8Num32z3"/>
    <w:rsid w:val="00271161"/>
    <w:rPr>
      <w:rFonts w:ascii="Symbol" w:hAnsi="Symbol"/>
    </w:rPr>
  </w:style>
  <w:style w:type="character" w:customStyle="1" w:styleId="WW8Num33z0">
    <w:name w:val="WW8Num33z0"/>
    <w:rsid w:val="00271161"/>
    <w:rPr>
      <w:rFonts w:ascii="Wingdings" w:hAnsi="Wingdings"/>
    </w:rPr>
  </w:style>
  <w:style w:type="character" w:customStyle="1" w:styleId="WW8Num35z0">
    <w:name w:val="WW8Num35z0"/>
    <w:rsid w:val="00271161"/>
    <w:rPr>
      <w:rFonts w:ascii="Symbol" w:hAnsi="Symbol"/>
    </w:rPr>
  </w:style>
  <w:style w:type="character" w:customStyle="1" w:styleId="WW8Num36z0">
    <w:name w:val="WW8Num36z0"/>
    <w:rsid w:val="00271161"/>
    <w:rPr>
      <w:rFonts w:ascii="Arial" w:hAnsi="Arial"/>
      <w:sz w:val="24"/>
    </w:rPr>
  </w:style>
  <w:style w:type="character" w:customStyle="1" w:styleId="Fuentedeprrafopredeter1">
    <w:name w:val="Fuente de párrafo predeter.1"/>
    <w:rsid w:val="00271161"/>
  </w:style>
  <w:style w:type="character" w:styleId="Nmerodepgina">
    <w:name w:val="page number"/>
    <w:basedOn w:val="Fuentedeprrafopredeter1"/>
    <w:uiPriority w:val="99"/>
    <w:rsid w:val="00271161"/>
  </w:style>
  <w:style w:type="character" w:styleId="Hipervnculo">
    <w:name w:val="Hyperlink"/>
    <w:uiPriority w:val="99"/>
    <w:rsid w:val="00271161"/>
    <w:rPr>
      <w:color w:val="0000FF"/>
      <w:u w:val="single"/>
    </w:rPr>
  </w:style>
  <w:style w:type="character" w:customStyle="1" w:styleId="Smbolodenotaalpie">
    <w:name w:val="Símbolo de nota al pie"/>
    <w:rsid w:val="00271161"/>
    <w:rPr>
      <w:vertAlign w:val="superscript"/>
    </w:rPr>
  </w:style>
  <w:style w:type="character" w:styleId="Hipervnculovisitado">
    <w:name w:val="FollowedHyperlink"/>
    <w:semiHidden/>
    <w:rsid w:val="00271161"/>
    <w:rPr>
      <w:color w:val="800080"/>
      <w:u w:val="single"/>
    </w:rPr>
  </w:style>
  <w:style w:type="character" w:customStyle="1" w:styleId="estilo91">
    <w:name w:val="estilo91"/>
    <w:rsid w:val="00271161"/>
    <w:rPr>
      <w:color w:val="000000"/>
    </w:rPr>
  </w:style>
  <w:style w:type="paragraph" w:customStyle="1" w:styleId="Encabezado2">
    <w:name w:val="Encabezado2"/>
    <w:basedOn w:val="Normal"/>
    <w:next w:val="Textoindependiente"/>
    <w:rsid w:val="00271161"/>
    <w:pPr>
      <w:keepNext/>
      <w:spacing w:before="240" w:after="120"/>
    </w:pPr>
    <w:rPr>
      <w:rFonts w:ascii="Arial" w:eastAsia="MS Mincho" w:hAnsi="Arial" w:cs="Tahoma"/>
      <w:sz w:val="28"/>
      <w:szCs w:val="28"/>
    </w:rPr>
  </w:style>
  <w:style w:type="paragraph" w:styleId="Textoindependiente">
    <w:name w:val="Body Text"/>
    <w:basedOn w:val="Normal"/>
    <w:semiHidden/>
    <w:rsid w:val="00271161"/>
    <w:rPr>
      <w:rFonts w:ascii="Arial Narrow" w:hAnsi="Arial Narrow"/>
      <w:sz w:val="24"/>
    </w:rPr>
  </w:style>
  <w:style w:type="paragraph" w:styleId="Lista">
    <w:name w:val="List"/>
    <w:basedOn w:val="Textoindependiente"/>
    <w:semiHidden/>
    <w:rsid w:val="00271161"/>
    <w:rPr>
      <w:rFonts w:cs="Tahoma"/>
    </w:rPr>
  </w:style>
  <w:style w:type="paragraph" w:customStyle="1" w:styleId="Etiqueta">
    <w:name w:val="Etiqueta"/>
    <w:basedOn w:val="Normal"/>
    <w:rsid w:val="00271161"/>
    <w:pPr>
      <w:suppressLineNumbers/>
      <w:spacing w:before="120" w:after="120"/>
    </w:pPr>
    <w:rPr>
      <w:rFonts w:cs="Tahoma"/>
      <w:i/>
      <w:iCs/>
      <w:sz w:val="24"/>
      <w:szCs w:val="24"/>
    </w:rPr>
  </w:style>
  <w:style w:type="paragraph" w:customStyle="1" w:styleId="ndice">
    <w:name w:val="Índice"/>
    <w:basedOn w:val="Normal"/>
    <w:rsid w:val="00271161"/>
    <w:pPr>
      <w:suppressLineNumbers/>
    </w:pPr>
    <w:rPr>
      <w:rFonts w:cs="Tahoma"/>
    </w:rPr>
  </w:style>
  <w:style w:type="paragraph" w:customStyle="1" w:styleId="Encabezado1">
    <w:name w:val="Encabezado1"/>
    <w:basedOn w:val="Normal"/>
    <w:next w:val="Textoindependiente"/>
    <w:rsid w:val="00271161"/>
    <w:pPr>
      <w:keepNext/>
      <w:spacing w:before="240" w:after="120"/>
    </w:pPr>
    <w:rPr>
      <w:rFonts w:ascii="Arial" w:eastAsia="Arial Unicode MS" w:hAnsi="Arial" w:cs="Tahoma"/>
      <w:sz w:val="28"/>
      <w:szCs w:val="28"/>
    </w:rPr>
  </w:style>
  <w:style w:type="paragraph" w:styleId="Encabezado">
    <w:name w:val="header"/>
    <w:basedOn w:val="Normal"/>
    <w:link w:val="EncabezadoCar"/>
    <w:uiPriority w:val="99"/>
    <w:rsid w:val="00271161"/>
    <w:pPr>
      <w:tabs>
        <w:tab w:val="center" w:pos="4252"/>
        <w:tab w:val="right" w:pos="8504"/>
      </w:tabs>
    </w:pPr>
  </w:style>
  <w:style w:type="paragraph" w:styleId="Piedepgina">
    <w:name w:val="footer"/>
    <w:basedOn w:val="Normal"/>
    <w:link w:val="PiedepginaCar"/>
    <w:uiPriority w:val="99"/>
    <w:rsid w:val="00271161"/>
    <w:pPr>
      <w:tabs>
        <w:tab w:val="center" w:pos="4252"/>
        <w:tab w:val="right" w:pos="8504"/>
      </w:tabs>
    </w:pPr>
  </w:style>
  <w:style w:type="paragraph" w:customStyle="1" w:styleId="Sangra2detindependiente1">
    <w:name w:val="Sangría 2 de t. independiente1"/>
    <w:basedOn w:val="Normal"/>
    <w:rsid w:val="00271161"/>
    <w:pPr>
      <w:ind w:left="851"/>
    </w:pPr>
    <w:rPr>
      <w:rFonts w:ascii="Arial Narrow" w:hAnsi="Arial Narrow"/>
      <w:sz w:val="28"/>
    </w:rPr>
  </w:style>
  <w:style w:type="paragraph" w:customStyle="1" w:styleId="Sangra3detindependiente1">
    <w:name w:val="Sangría 3 de t. independiente1"/>
    <w:basedOn w:val="Normal"/>
    <w:rsid w:val="00271161"/>
    <w:pPr>
      <w:ind w:left="708"/>
    </w:pPr>
    <w:rPr>
      <w:rFonts w:ascii="Arial Narrow" w:hAnsi="Arial Narrow"/>
      <w:sz w:val="28"/>
    </w:rPr>
  </w:style>
  <w:style w:type="paragraph" w:customStyle="1" w:styleId="Textoindependiente21">
    <w:name w:val="Texto independiente 21"/>
    <w:basedOn w:val="Normal"/>
    <w:rsid w:val="00271161"/>
    <w:pPr>
      <w:jc w:val="both"/>
    </w:pPr>
    <w:rPr>
      <w:rFonts w:ascii="Arial Narrow" w:hAnsi="Arial Narrow"/>
      <w:sz w:val="28"/>
    </w:rPr>
  </w:style>
  <w:style w:type="paragraph" w:customStyle="1" w:styleId="H4">
    <w:name w:val="H4"/>
    <w:basedOn w:val="Normal"/>
    <w:next w:val="Normal"/>
    <w:rsid w:val="00271161"/>
    <w:pPr>
      <w:keepNext/>
      <w:spacing w:before="100" w:after="100"/>
    </w:pPr>
    <w:rPr>
      <w:rFonts w:ascii="Times New Roman" w:hAnsi="Times New Roman"/>
      <w:b/>
      <w:sz w:val="24"/>
    </w:rPr>
  </w:style>
  <w:style w:type="paragraph" w:styleId="Textonotapie">
    <w:name w:val="footnote text"/>
    <w:basedOn w:val="Normal"/>
    <w:semiHidden/>
    <w:rsid w:val="00271161"/>
    <w:rPr>
      <w:rFonts w:ascii="Times New Roman" w:hAnsi="Times New Roman"/>
      <w:sz w:val="20"/>
    </w:rPr>
  </w:style>
  <w:style w:type="paragraph" w:styleId="Sangradetextonormal">
    <w:name w:val="Body Text Indent"/>
    <w:basedOn w:val="Normal"/>
    <w:semiHidden/>
    <w:rsid w:val="00271161"/>
    <w:pPr>
      <w:tabs>
        <w:tab w:val="left" w:pos="-800"/>
        <w:tab w:val="left" w:pos="-80"/>
        <w:tab w:val="left" w:pos="640"/>
        <w:tab w:val="left" w:pos="928"/>
        <w:tab w:val="left" w:pos="1216"/>
        <w:tab w:val="left" w:pos="1504"/>
        <w:tab w:val="left" w:pos="1792"/>
        <w:tab w:val="left" w:pos="2080"/>
        <w:tab w:val="left" w:pos="2368"/>
        <w:tab w:val="left" w:pos="2656"/>
        <w:tab w:val="left" w:pos="2944"/>
        <w:tab w:val="left" w:pos="3232"/>
        <w:tab w:val="left" w:pos="3520"/>
        <w:tab w:val="left" w:pos="3808"/>
        <w:tab w:val="left" w:pos="4096"/>
        <w:tab w:val="left" w:pos="4384"/>
        <w:tab w:val="left" w:pos="4672"/>
        <w:tab w:val="left" w:pos="4960"/>
        <w:tab w:val="left" w:pos="5248"/>
        <w:tab w:val="left" w:pos="5680"/>
        <w:tab w:val="left" w:pos="6400"/>
        <w:tab w:val="left" w:pos="7120"/>
        <w:tab w:val="left" w:pos="7840"/>
        <w:tab w:val="left" w:pos="8560"/>
        <w:tab w:val="left" w:pos="9280"/>
        <w:tab w:val="left" w:pos="10000"/>
      </w:tabs>
      <w:ind w:left="320" w:hanging="320"/>
      <w:jc w:val="both"/>
    </w:pPr>
    <w:rPr>
      <w:sz w:val="24"/>
      <w:lang w:val="es-ES_tradnl"/>
    </w:rPr>
  </w:style>
  <w:style w:type="paragraph" w:customStyle="1" w:styleId="Textoindependiente31">
    <w:name w:val="Texto independiente 31"/>
    <w:basedOn w:val="Normal"/>
    <w:rsid w:val="00271161"/>
    <w:pPr>
      <w:tabs>
        <w:tab w:val="left" w:pos="1276"/>
      </w:tabs>
      <w:jc w:val="both"/>
    </w:pPr>
    <w:rPr>
      <w:sz w:val="24"/>
    </w:rPr>
  </w:style>
  <w:style w:type="paragraph" w:styleId="Prrafodelista">
    <w:name w:val="List Paragraph"/>
    <w:basedOn w:val="Normal"/>
    <w:uiPriority w:val="34"/>
    <w:qFormat/>
    <w:rsid w:val="00271161"/>
    <w:pPr>
      <w:ind w:left="708"/>
    </w:pPr>
  </w:style>
  <w:style w:type="paragraph" w:styleId="NormalWeb">
    <w:name w:val="Normal (Web)"/>
    <w:basedOn w:val="Normal"/>
    <w:rsid w:val="00271161"/>
    <w:pPr>
      <w:spacing w:before="100" w:after="100"/>
    </w:pPr>
    <w:rPr>
      <w:rFonts w:ascii="Arial Unicode MS" w:eastAsia="Arial Unicode MS" w:hAnsi="Arial Unicode MS" w:cs="Arial Unicode MS"/>
      <w:sz w:val="24"/>
      <w:szCs w:val="24"/>
    </w:rPr>
  </w:style>
  <w:style w:type="paragraph" w:customStyle="1" w:styleId="Contenidodelmarco">
    <w:name w:val="Contenido del marco"/>
    <w:basedOn w:val="Textoindependiente"/>
    <w:rsid w:val="00271161"/>
  </w:style>
  <w:style w:type="paragraph" w:customStyle="1" w:styleId="Contenidodelatabla">
    <w:name w:val="Contenido de la tabla"/>
    <w:basedOn w:val="Normal"/>
    <w:rsid w:val="00E73131"/>
    <w:pPr>
      <w:numPr>
        <w:numId w:val="3"/>
      </w:numPr>
      <w:autoSpaceDE w:val="0"/>
      <w:spacing w:line="276" w:lineRule="auto"/>
      <w:ind w:left="66" w:hanging="284"/>
      <w:jc w:val="both"/>
    </w:pPr>
    <w:rPr>
      <w:rFonts w:ascii="Arial" w:hAnsi="Arial" w:cs="Arial"/>
    </w:rPr>
  </w:style>
  <w:style w:type="paragraph" w:customStyle="1" w:styleId="Encabezadodelatabla">
    <w:name w:val="Encabezado de la tabla"/>
    <w:basedOn w:val="Contenidodelatabla"/>
    <w:rsid w:val="00271161"/>
    <w:pPr>
      <w:jc w:val="center"/>
    </w:pPr>
    <w:rPr>
      <w:b/>
      <w:bCs/>
    </w:rPr>
  </w:style>
  <w:style w:type="character" w:styleId="Refdenotaalpie">
    <w:name w:val="footnote reference"/>
    <w:semiHidden/>
    <w:rsid w:val="00670583"/>
    <w:rPr>
      <w:vertAlign w:val="superscript"/>
    </w:rPr>
  </w:style>
  <w:style w:type="character" w:styleId="Textoennegrita">
    <w:name w:val="Strong"/>
    <w:uiPriority w:val="22"/>
    <w:qFormat/>
    <w:rsid w:val="00765229"/>
    <w:rPr>
      <w:b/>
      <w:bCs/>
    </w:rPr>
  </w:style>
  <w:style w:type="character" w:customStyle="1" w:styleId="EncabezadoCar">
    <w:name w:val="Encabezado Car"/>
    <w:link w:val="Encabezado"/>
    <w:uiPriority w:val="99"/>
    <w:rsid w:val="00790C27"/>
    <w:rPr>
      <w:rFonts w:ascii="Tahoma" w:hAnsi="Tahoma"/>
      <w:sz w:val="22"/>
      <w:lang w:eastAsia="ar-SA"/>
    </w:rPr>
  </w:style>
  <w:style w:type="paragraph" w:styleId="Textoindependiente3">
    <w:name w:val="Body Text 3"/>
    <w:basedOn w:val="Normal"/>
    <w:link w:val="Textoindependiente3Car"/>
    <w:uiPriority w:val="99"/>
    <w:semiHidden/>
    <w:unhideWhenUsed/>
    <w:rsid w:val="00602E3E"/>
    <w:pPr>
      <w:spacing w:after="120"/>
    </w:pPr>
    <w:rPr>
      <w:sz w:val="16"/>
      <w:szCs w:val="16"/>
    </w:rPr>
  </w:style>
  <w:style w:type="character" w:customStyle="1" w:styleId="Textoindependiente3Car">
    <w:name w:val="Texto independiente 3 Car"/>
    <w:link w:val="Textoindependiente3"/>
    <w:uiPriority w:val="99"/>
    <w:semiHidden/>
    <w:rsid w:val="00602E3E"/>
    <w:rPr>
      <w:rFonts w:ascii="Tahoma" w:hAnsi="Tahoma"/>
      <w:sz w:val="16"/>
      <w:szCs w:val="16"/>
      <w:lang w:eastAsia="ar-SA"/>
    </w:rPr>
  </w:style>
  <w:style w:type="paragraph" w:styleId="Textodeglobo">
    <w:name w:val="Balloon Text"/>
    <w:basedOn w:val="Normal"/>
    <w:link w:val="TextodegloboCar"/>
    <w:uiPriority w:val="99"/>
    <w:semiHidden/>
    <w:unhideWhenUsed/>
    <w:rsid w:val="00BC04CB"/>
    <w:rPr>
      <w:rFonts w:cs="Tahoma"/>
      <w:sz w:val="16"/>
      <w:szCs w:val="16"/>
    </w:rPr>
  </w:style>
  <w:style w:type="character" w:customStyle="1" w:styleId="TextodegloboCar">
    <w:name w:val="Texto de globo Car"/>
    <w:link w:val="Textodeglobo"/>
    <w:uiPriority w:val="99"/>
    <w:semiHidden/>
    <w:rsid w:val="00BC04CB"/>
    <w:rPr>
      <w:rFonts w:ascii="Tahoma" w:hAnsi="Tahoma" w:cs="Tahoma"/>
      <w:sz w:val="16"/>
      <w:szCs w:val="16"/>
      <w:lang w:eastAsia="ar-SA"/>
    </w:rPr>
  </w:style>
  <w:style w:type="paragraph" w:styleId="TDC1">
    <w:name w:val="toc 1"/>
    <w:basedOn w:val="Normal"/>
    <w:next w:val="Normal"/>
    <w:autoRedefine/>
    <w:uiPriority w:val="39"/>
    <w:unhideWhenUsed/>
    <w:rsid w:val="00522EAF"/>
    <w:pPr>
      <w:tabs>
        <w:tab w:val="left" w:pos="440"/>
        <w:tab w:val="right" w:pos="8776"/>
      </w:tabs>
      <w:spacing w:after="100" w:line="360" w:lineRule="auto"/>
    </w:pPr>
  </w:style>
  <w:style w:type="paragraph" w:customStyle="1" w:styleId="TtulodeTDC">
    <w:name w:val="Título de TDC"/>
    <w:basedOn w:val="Ttulo1"/>
    <w:next w:val="Normal"/>
    <w:uiPriority w:val="39"/>
    <w:unhideWhenUsed/>
    <w:qFormat/>
    <w:rsid w:val="00E73131"/>
    <w:pPr>
      <w:keepLines/>
      <w:suppressAutoHyphens w:val="0"/>
      <w:spacing w:before="480" w:line="276" w:lineRule="auto"/>
      <w:jc w:val="left"/>
      <w:outlineLvl w:val="9"/>
    </w:pPr>
    <w:rPr>
      <w:rFonts w:ascii="Cambria" w:hAnsi="Cambria"/>
      <w:bCs/>
      <w:color w:val="365F91"/>
      <w:sz w:val="28"/>
      <w:szCs w:val="28"/>
      <w:lang w:eastAsia="en-US"/>
    </w:rPr>
  </w:style>
  <w:style w:type="paragraph" w:styleId="TDC2">
    <w:name w:val="toc 2"/>
    <w:basedOn w:val="Normal"/>
    <w:next w:val="Normal"/>
    <w:autoRedefine/>
    <w:uiPriority w:val="39"/>
    <w:unhideWhenUsed/>
    <w:rsid w:val="00E73131"/>
    <w:pPr>
      <w:spacing w:after="100"/>
      <w:ind w:left="220"/>
    </w:pPr>
  </w:style>
  <w:style w:type="paragraph" w:styleId="Sangra3detindependiente">
    <w:name w:val="Body Text Indent 3"/>
    <w:basedOn w:val="Normal"/>
    <w:link w:val="Sangra3detindependienteCar"/>
    <w:uiPriority w:val="99"/>
    <w:semiHidden/>
    <w:unhideWhenUsed/>
    <w:rsid w:val="0089333F"/>
    <w:pPr>
      <w:spacing w:after="120"/>
      <w:ind w:left="283"/>
    </w:pPr>
    <w:rPr>
      <w:sz w:val="16"/>
      <w:szCs w:val="16"/>
    </w:rPr>
  </w:style>
  <w:style w:type="character" w:customStyle="1" w:styleId="Sangra3detindependienteCar">
    <w:name w:val="Sangría 3 de t. independiente Car"/>
    <w:link w:val="Sangra3detindependiente"/>
    <w:uiPriority w:val="99"/>
    <w:semiHidden/>
    <w:rsid w:val="0089333F"/>
    <w:rPr>
      <w:rFonts w:ascii="Tahoma" w:hAnsi="Tahoma"/>
      <w:sz w:val="16"/>
      <w:szCs w:val="16"/>
      <w:lang w:eastAsia="ar-SA"/>
    </w:rPr>
  </w:style>
  <w:style w:type="paragraph" w:customStyle="1" w:styleId="Default">
    <w:name w:val="Default"/>
    <w:rsid w:val="0089333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unhideWhenUsed/>
    <w:rsid w:val="00FD2F1A"/>
    <w:pPr>
      <w:suppressAutoHyphens w:val="0"/>
      <w:spacing w:after="120" w:line="480" w:lineRule="auto"/>
    </w:pPr>
    <w:rPr>
      <w:rFonts w:ascii="Times New Roman" w:hAnsi="Times New Roman"/>
      <w:sz w:val="24"/>
      <w:szCs w:val="24"/>
      <w:lang w:eastAsia="es-ES"/>
    </w:rPr>
  </w:style>
  <w:style w:type="character" w:customStyle="1" w:styleId="Textoindependiente2Car">
    <w:name w:val="Texto independiente 2 Car"/>
    <w:link w:val="Textoindependiente2"/>
    <w:uiPriority w:val="99"/>
    <w:rsid w:val="00FD2F1A"/>
    <w:rPr>
      <w:sz w:val="24"/>
      <w:szCs w:val="24"/>
    </w:rPr>
  </w:style>
  <w:style w:type="paragraph" w:customStyle="1" w:styleId="peque">
    <w:name w:val="peque"/>
    <w:basedOn w:val="Normal"/>
    <w:rsid w:val="00FD2F1A"/>
    <w:pPr>
      <w:suppressAutoHyphens w:val="0"/>
      <w:spacing w:before="100" w:beforeAutospacing="1" w:after="100" w:afterAutospacing="1"/>
    </w:pPr>
    <w:rPr>
      <w:rFonts w:ascii="Arial" w:eastAsia="Arial Unicode MS" w:hAnsi="Arial" w:cs="Arial"/>
      <w:sz w:val="24"/>
      <w:szCs w:val="24"/>
      <w:lang w:eastAsia="es-ES"/>
    </w:rPr>
  </w:style>
  <w:style w:type="paragraph" w:styleId="Sangra2detindependiente">
    <w:name w:val="Body Text Indent 2"/>
    <w:basedOn w:val="Normal"/>
    <w:link w:val="Sangra2detindependienteCar"/>
    <w:rsid w:val="00517FDD"/>
    <w:pPr>
      <w:suppressAutoHyphens w:val="0"/>
      <w:spacing w:after="120" w:line="480" w:lineRule="auto"/>
      <w:ind w:left="283"/>
    </w:pPr>
    <w:rPr>
      <w:rFonts w:ascii="Times New Roman" w:hAnsi="Times New Roman"/>
      <w:sz w:val="24"/>
      <w:szCs w:val="24"/>
      <w:lang w:eastAsia="es-ES"/>
    </w:rPr>
  </w:style>
  <w:style w:type="character" w:customStyle="1" w:styleId="Sangra2detindependienteCar">
    <w:name w:val="Sangría 2 de t. independiente Car"/>
    <w:link w:val="Sangra2detindependiente"/>
    <w:rsid w:val="00517FDD"/>
    <w:rPr>
      <w:sz w:val="24"/>
      <w:szCs w:val="24"/>
    </w:rPr>
  </w:style>
  <w:style w:type="paragraph" w:styleId="TDC3">
    <w:name w:val="toc 3"/>
    <w:basedOn w:val="Normal"/>
    <w:next w:val="Normal"/>
    <w:autoRedefine/>
    <w:uiPriority w:val="39"/>
    <w:unhideWhenUsed/>
    <w:rsid w:val="00500F17"/>
    <w:pPr>
      <w:spacing w:after="100"/>
      <w:ind w:left="440"/>
    </w:pPr>
  </w:style>
  <w:style w:type="character" w:customStyle="1" w:styleId="PiedepginaCar">
    <w:name w:val="Pie de página Car"/>
    <w:link w:val="Piedepgina"/>
    <w:uiPriority w:val="99"/>
    <w:locked/>
    <w:rsid w:val="006A74E2"/>
    <w:rPr>
      <w:rFonts w:ascii="Tahoma" w:hAnsi="Tahoma"/>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ht.es/InshtWeb/Contenidos/Documentacion/FichasTecnicas/NTP/Ficheros/201a300/ntp_214.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4625FA-1598-4E33-A342-FE477AC85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2262</Words>
  <Characters>12443</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Petroecuador</Company>
  <LinksUpToDate>false</LinksUpToDate>
  <CharactersWithSpaces>14676</CharactersWithSpaces>
  <SharedDoc>false</SharedDoc>
  <HLinks>
    <vt:vector size="84" baseType="variant">
      <vt:variant>
        <vt:i4>3932232</vt:i4>
      </vt:variant>
      <vt:variant>
        <vt:i4>75</vt:i4>
      </vt:variant>
      <vt:variant>
        <vt:i4>0</vt:i4>
      </vt:variant>
      <vt:variant>
        <vt:i4>5</vt:i4>
      </vt:variant>
      <vt:variant>
        <vt:lpwstr>http://www.insht.es/InshtWeb/Contenidos/Documentacion/FichasTecnicas/NTP/Ficheros/201a300/ntp_214.pdf</vt:lpwstr>
      </vt:variant>
      <vt:variant>
        <vt:lpwstr/>
      </vt:variant>
      <vt:variant>
        <vt:i4>1114175</vt:i4>
      </vt:variant>
      <vt:variant>
        <vt:i4>68</vt:i4>
      </vt:variant>
      <vt:variant>
        <vt:i4>0</vt:i4>
      </vt:variant>
      <vt:variant>
        <vt:i4>5</vt:i4>
      </vt:variant>
      <vt:variant>
        <vt:lpwstr/>
      </vt:variant>
      <vt:variant>
        <vt:lpwstr>_Toc453600857</vt:lpwstr>
      </vt:variant>
      <vt:variant>
        <vt:i4>1114175</vt:i4>
      </vt:variant>
      <vt:variant>
        <vt:i4>62</vt:i4>
      </vt:variant>
      <vt:variant>
        <vt:i4>0</vt:i4>
      </vt:variant>
      <vt:variant>
        <vt:i4>5</vt:i4>
      </vt:variant>
      <vt:variant>
        <vt:lpwstr/>
      </vt:variant>
      <vt:variant>
        <vt:lpwstr>_Toc453600856</vt:lpwstr>
      </vt:variant>
      <vt:variant>
        <vt:i4>1114175</vt:i4>
      </vt:variant>
      <vt:variant>
        <vt:i4>56</vt:i4>
      </vt:variant>
      <vt:variant>
        <vt:i4>0</vt:i4>
      </vt:variant>
      <vt:variant>
        <vt:i4>5</vt:i4>
      </vt:variant>
      <vt:variant>
        <vt:lpwstr/>
      </vt:variant>
      <vt:variant>
        <vt:lpwstr>_Toc453600855</vt:lpwstr>
      </vt:variant>
      <vt:variant>
        <vt:i4>1114175</vt:i4>
      </vt:variant>
      <vt:variant>
        <vt:i4>50</vt:i4>
      </vt:variant>
      <vt:variant>
        <vt:i4>0</vt:i4>
      </vt:variant>
      <vt:variant>
        <vt:i4>5</vt:i4>
      </vt:variant>
      <vt:variant>
        <vt:lpwstr/>
      </vt:variant>
      <vt:variant>
        <vt:lpwstr>_Toc453600854</vt:lpwstr>
      </vt:variant>
      <vt:variant>
        <vt:i4>1114175</vt:i4>
      </vt:variant>
      <vt:variant>
        <vt:i4>44</vt:i4>
      </vt:variant>
      <vt:variant>
        <vt:i4>0</vt:i4>
      </vt:variant>
      <vt:variant>
        <vt:i4>5</vt:i4>
      </vt:variant>
      <vt:variant>
        <vt:lpwstr/>
      </vt:variant>
      <vt:variant>
        <vt:lpwstr>_Toc453600851</vt:lpwstr>
      </vt:variant>
      <vt:variant>
        <vt:i4>1114175</vt:i4>
      </vt:variant>
      <vt:variant>
        <vt:i4>38</vt:i4>
      </vt:variant>
      <vt:variant>
        <vt:i4>0</vt:i4>
      </vt:variant>
      <vt:variant>
        <vt:i4>5</vt:i4>
      </vt:variant>
      <vt:variant>
        <vt:lpwstr/>
      </vt:variant>
      <vt:variant>
        <vt:lpwstr>_Toc453600850</vt:lpwstr>
      </vt:variant>
      <vt:variant>
        <vt:i4>1048639</vt:i4>
      </vt:variant>
      <vt:variant>
        <vt:i4>32</vt:i4>
      </vt:variant>
      <vt:variant>
        <vt:i4>0</vt:i4>
      </vt:variant>
      <vt:variant>
        <vt:i4>5</vt:i4>
      </vt:variant>
      <vt:variant>
        <vt:lpwstr/>
      </vt:variant>
      <vt:variant>
        <vt:lpwstr>_Toc453600849</vt:lpwstr>
      </vt:variant>
      <vt:variant>
        <vt:i4>1048639</vt:i4>
      </vt:variant>
      <vt:variant>
        <vt:i4>26</vt:i4>
      </vt:variant>
      <vt:variant>
        <vt:i4>0</vt:i4>
      </vt:variant>
      <vt:variant>
        <vt:i4>5</vt:i4>
      </vt:variant>
      <vt:variant>
        <vt:lpwstr/>
      </vt:variant>
      <vt:variant>
        <vt:lpwstr>_Toc453600848</vt:lpwstr>
      </vt:variant>
      <vt:variant>
        <vt:i4>1048639</vt:i4>
      </vt:variant>
      <vt:variant>
        <vt:i4>20</vt:i4>
      </vt:variant>
      <vt:variant>
        <vt:i4>0</vt:i4>
      </vt:variant>
      <vt:variant>
        <vt:i4>5</vt:i4>
      </vt:variant>
      <vt:variant>
        <vt:lpwstr/>
      </vt:variant>
      <vt:variant>
        <vt:lpwstr>_Toc453600847</vt:lpwstr>
      </vt:variant>
      <vt:variant>
        <vt:i4>1048639</vt:i4>
      </vt:variant>
      <vt:variant>
        <vt:i4>14</vt:i4>
      </vt:variant>
      <vt:variant>
        <vt:i4>0</vt:i4>
      </vt:variant>
      <vt:variant>
        <vt:i4>5</vt:i4>
      </vt:variant>
      <vt:variant>
        <vt:lpwstr/>
      </vt:variant>
      <vt:variant>
        <vt:lpwstr>_Toc453600846</vt:lpwstr>
      </vt:variant>
      <vt:variant>
        <vt:i4>1048639</vt:i4>
      </vt:variant>
      <vt:variant>
        <vt:i4>8</vt:i4>
      </vt:variant>
      <vt:variant>
        <vt:i4>0</vt:i4>
      </vt:variant>
      <vt:variant>
        <vt:i4>5</vt:i4>
      </vt:variant>
      <vt:variant>
        <vt:lpwstr/>
      </vt:variant>
      <vt:variant>
        <vt:lpwstr>_Toc453600845</vt:lpwstr>
      </vt:variant>
      <vt:variant>
        <vt:i4>1048639</vt:i4>
      </vt:variant>
      <vt:variant>
        <vt:i4>2</vt:i4>
      </vt:variant>
      <vt:variant>
        <vt:i4>0</vt:i4>
      </vt:variant>
      <vt:variant>
        <vt:i4>5</vt:i4>
      </vt:variant>
      <vt:variant>
        <vt:lpwstr/>
      </vt:variant>
      <vt:variant>
        <vt:lpwstr>_Toc453600844</vt:lpwstr>
      </vt:variant>
      <vt:variant>
        <vt:i4>7143472</vt:i4>
      </vt:variant>
      <vt:variant>
        <vt:i4>-1</vt:i4>
      </vt:variant>
      <vt:variant>
        <vt:i4>1044</vt:i4>
      </vt:variant>
      <vt:variant>
        <vt:i4>1</vt:i4>
      </vt:variant>
      <vt:variant>
        <vt:lpwstr>C:\My Documents\contenido\MANUALS\reglas20seguridad19.gif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 Garrido Roldán</dc:creator>
  <cp:keywords/>
  <cp:lastModifiedBy>Adrian Sanchez</cp:lastModifiedBy>
  <cp:revision>8</cp:revision>
  <cp:lastPrinted>2016-06-13T22:05:00Z</cp:lastPrinted>
  <dcterms:created xsi:type="dcterms:W3CDTF">2018-11-04T01:07:00Z</dcterms:created>
  <dcterms:modified xsi:type="dcterms:W3CDTF">2018-11-22T22:36:00Z</dcterms:modified>
</cp:coreProperties>
</file>