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3F640" w14:textId="77777777" w:rsidR="005504F4" w:rsidRDefault="005504F4" w:rsidP="005504F4">
      <w:pPr>
        <w:pStyle w:val="Textoindependiente"/>
        <w:rPr>
          <w:sz w:val="20"/>
        </w:rPr>
      </w:pPr>
    </w:p>
    <w:p w14:paraId="036AE1C0" w14:textId="77777777" w:rsidR="005504F4" w:rsidRDefault="00D22A78" w:rsidP="005504F4">
      <w:pPr>
        <w:pStyle w:val="Textoindependiente"/>
        <w:spacing w:before="5"/>
        <w:rPr>
          <w:sz w:val="13"/>
        </w:rPr>
      </w:pPr>
      <w:r>
        <w:pict w14:anchorId="53488CF7">
          <v:group id="_x0000_s1041" style="position:absolute;margin-left:276.55pt;margin-top:9.7pt;width:41.2pt;height:13.7pt;z-index:-251657216;mso-wrap-distance-left:0;mso-wrap-distance-right:0;mso-position-horizontal-relative:page" coordorigin="5531,194" coordsize="824,27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5531;top:194;width:824;height:257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left:5531;top:194;width:824;height:274" filled="f" stroked="f">
              <v:textbox inset="0,0,0,0">
                <w:txbxContent>
                  <w:p w14:paraId="2154C3B0" w14:textId="77777777" w:rsidR="005504F4" w:rsidRDefault="005504F4" w:rsidP="005504F4">
                    <w:pPr>
                      <w:spacing w:line="273" w:lineRule="exact"/>
                      <w:ind w:left="-5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ÍNDICE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66336D3" w14:textId="77777777" w:rsidR="005504F4" w:rsidRDefault="005504F4" w:rsidP="005504F4">
      <w:pPr>
        <w:pStyle w:val="Textoindependiente"/>
        <w:rPr>
          <w:sz w:val="20"/>
        </w:rPr>
      </w:pPr>
    </w:p>
    <w:p w14:paraId="173B1FB6" w14:textId="77777777" w:rsidR="005504F4" w:rsidRDefault="005504F4" w:rsidP="005504F4">
      <w:pPr>
        <w:pStyle w:val="Textoindependiente"/>
        <w:rPr>
          <w:sz w:val="20"/>
        </w:rPr>
      </w:pPr>
    </w:p>
    <w:p w14:paraId="523C418A" w14:textId="77777777" w:rsidR="005504F4" w:rsidRDefault="005504F4" w:rsidP="005504F4">
      <w:pPr>
        <w:pStyle w:val="Textoindependiente"/>
        <w:rPr>
          <w:sz w:val="20"/>
        </w:rPr>
      </w:pPr>
    </w:p>
    <w:p w14:paraId="6CAB1C5A" w14:textId="77777777" w:rsidR="005504F4" w:rsidRDefault="005504F4" w:rsidP="005504F4">
      <w:pPr>
        <w:pStyle w:val="Textoindependiente"/>
        <w:rPr>
          <w:sz w:val="20"/>
        </w:rPr>
      </w:pPr>
    </w:p>
    <w:p w14:paraId="7B6BA500" w14:textId="77777777" w:rsidR="005504F4" w:rsidRDefault="005504F4" w:rsidP="005504F4">
      <w:pPr>
        <w:pStyle w:val="Textoindependiente"/>
        <w:rPr>
          <w:sz w:val="20"/>
        </w:rPr>
      </w:pPr>
    </w:p>
    <w:p w14:paraId="6BA5D806" w14:textId="77777777" w:rsidR="005504F4" w:rsidRDefault="005504F4" w:rsidP="005504F4">
      <w:pPr>
        <w:pStyle w:val="Textoindependiente"/>
        <w:spacing w:before="6"/>
        <w:rPr>
          <w:sz w:val="29"/>
        </w:rPr>
      </w:pPr>
    </w:p>
    <w:p w14:paraId="545D5517" w14:textId="77777777" w:rsidR="005504F4" w:rsidRDefault="005504F4" w:rsidP="005504F4">
      <w:pPr>
        <w:pStyle w:val="Prrafodelista"/>
        <w:numPr>
          <w:ilvl w:val="0"/>
          <w:numId w:val="3"/>
        </w:numPr>
        <w:tabs>
          <w:tab w:val="left" w:pos="913"/>
          <w:tab w:val="left" w:pos="914"/>
        </w:tabs>
        <w:spacing w:before="92"/>
        <w:ind w:hanging="541"/>
        <w:rPr>
          <w:sz w:val="24"/>
        </w:rPr>
      </w:pPr>
      <w:r>
        <w:rPr>
          <w:sz w:val="24"/>
        </w:rPr>
        <w:t>Objeto</w:t>
      </w:r>
    </w:p>
    <w:p w14:paraId="1B963763" w14:textId="77777777" w:rsidR="005504F4" w:rsidRDefault="005504F4" w:rsidP="005504F4">
      <w:pPr>
        <w:pStyle w:val="Textoindependiente"/>
        <w:spacing w:before="10"/>
      </w:pPr>
    </w:p>
    <w:p w14:paraId="6CD7973F" w14:textId="77777777" w:rsidR="005504F4" w:rsidRDefault="005504F4" w:rsidP="005504F4">
      <w:pPr>
        <w:pStyle w:val="Prrafodelista"/>
        <w:numPr>
          <w:ilvl w:val="0"/>
          <w:numId w:val="3"/>
        </w:numPr>
        <w:tabs>
          <w:tab w:val="left" w:pos="913"/>
          <w:tab w:val="left" w:pos="914"/>
        </w:tabs>
        <w:ind w:hanging="541"/>
        <w:rPr>
          <w:sz w:val="24"/>
        </w:rPr>
      </w:pPr>
      <w:r>
        <w:rPr>
          <w:sz w:val="24"/>
        </w:rPr>
        <w:t>Alcance</w:t>
      </w:r>
    </w:p>
    <w:p w14:paraId="25D23444" w14:textId="77777777" w:rsidR="005504F4" w:rsidRDefault="005504F4" w:rsidP="005504F4">
      <w:pPr>
        <w:pStyle w:val="Textoindependiente"/>
        <w:spacing w:before="7"/>
      </w:pPr>
    </w:p>
    <w:p w14:paraId="0C2BC93B" w14:textId="77777777" w:rsidR="005504F4" w:rsidRDefault="005504F4" w:rsidP="005504F4">
      <w:pPr>
        <w:pStyle w:val="Prrafodelista"/>
        <w:numPr>
          <w:ilvl w:val="0"/>
          <w:numId w:val="3"/>
        </w:numPr>
        <w:tabs>
          <w:tab w:val="left" w:pos="913"/>
          <w:tab w:val="left" w:pos="914"/>
        </w:tabs>
        <w:ind w:hanging="541"/>
        <w:rPr>
          <w:sz w:val="24"/>
        </w:rPr>
      </w:pPr>
      <w:r>
        <w:rPr>
          <w:sz w:val="24"/>
        </w:rPr>
        <w:t>Responsables</w:t>
      </w:r>
    </w:p>
    <w:p w14:paraId="06D39C93" w14:textId="77777777" w:rsidR="005504F4" w:rsidRDefault="005504F4" w:rsidP="005504F4">
      <w:pPr>
        <w:pStyle w:val="Textoindependiente"/>
        <w:spacing w:before="10"/>
      </w:pPr>
    </w:p>
    <w:p w14:paraId="7F2A7975" w14:textId="77777777" w:rsidR="005504F4" w:rsidRDefault="005504F4" w:rsidP="005504F4">
      <w:pPr>
        <w:pStyle w:val="Prrafodelista"/>
        <w:numPr>
          <w:ilvl w:val="0"/>
          <w:numId w:val="3"/>
        </w:numPr>
        <w:tabs>
          <w:tab w:val="left" w:pos="913"/>
          <w:tab w:val="left" w:pos="914"/>
        </w:tabs>
        <w:ind w:hanging="541"/>
        <w:rPr>
          <w:sz w:val="24"/>
        </w:rPr>
      </w:pPr>
      <w:r>
        <w:rPr>
          <w:sz w:val="24"/>
        </w:rPr>
        <w:t>Definiciones</w:t>
      </w:r>
    </w:p>
    <w:p w14:paraId="1B827757" w14:textId="77777777" w:rsidR="005504F4" w:rsidRDefault="005504F4" w:rsidP="005504F4">
      <w:pPr>
        <w:pStyle w:val="Textoindependiente"/>
        <w:spacing w:before="9"/>
      </w:pPr>
    </w:p>
    <w:p w14:paraId="77290591" w14:textId="77777777" w:rsidR="005504F4" w:rsidRDefault="005504F4" w:rsidP="005504F4">
      <w:pPr>
        <w:pStyle w:val="Prrafodelista"/>
        <w:numPr>
          <w:ilvl w:val="0"/>
          <w:numId w:val="3"/>
        </w:numPr>
        <w:tabs>
          <w:tab w:val="left" w:pos="913"/>
          <w:tab w:val="left" w:pos="914"/>
        </w:tabs>
        <w:spacing w:before="1"/>
        <w:ind w:hanging="541"/>
        <w:rPr>
          <w:sz w:val="24"/>
        </w:rPr>
      </w:pPr>
      <w:r>
        <w:rPr>
          <w:sz w:val="24"/>
        </w:rPr>
        <w:t>Procedimiento</w:t>
      </w:r>
    </w:p>
    <w:p w14:paraId="7BC77805" w14:textId="77777777" w:rsidR="005504F4" w:rsidRDefault="005504F4" w:rsidP="005504F4">
      <w:pPr>
        <w:pStyle w:val="Textoindependiente"/>
        <w:spacing w:before="9"/>
      </w:pPr>
    </w:p>
    <w:p w14:paraId="2E544AD5" w14:textId="77777777" w:rsidR="005504F4" w:rsidRDefault="005504F4" w:rsidP="005504F4">
      <w:pPr>
        <w:pStyle w:val="Prrafodelista"/>
        <w:numPr>
          <w:ilvl w:val="0"/>
          <w:numId w:val="3"/>
        </w:numPr>
        <w:tabs>
          <w:tab w:val="left" w:pos="913"/>
          <w:tab w:val="left" w:pos="914"/>
        </w:tabs>
        <w:spacing w:before="1"/>
        <w:ind w:hanging="541"/>
        <w:rPr>
          <w:sz w:val="24"/>
        </w:rPr>
      </w:pPr>
      <w:r>
        <w:rPr>
          <w:sz w:val="24"/>
        </w:rPr>
        <w:t>Documentación y legislación de</w:t>
      </w:r>
      <w:r>
        <w:rPr>
          <w:spacing w:val="-8"/>
          <w:sz w:val="24"/>
        </w:rPr>
        <w:t xml:space="preserve"> </w:t>
      </w:r>
      <w:r>
        <w:rPr>
          <w:sz w:val="24"/>
        </w:rPr>
        <w:t>referencia</w:t>
      </w:r>
    </w:p>
    <w:p w14:paraId="72C7A052" w14:textId="77777777" w:rsidR="005504F4" w:rsidRDefault="005504F4" w:rsidP="005504F4">
      <w:pPr>
        <w:pStyle w:val="Textoindependiente"/>
        <w:rPr>
          <w:sz w:val="20"/>
        </w:rPr>
      </w:pPr>
    </w:p>
    <w:p w14:paraId="6F5E6CE9" w14:textId="77777777" w:rsidR="005504F4" w:rsidRDefault="005504F4" w:rsidP="005504F4">
      <w:pPr>
        <w:pStyle w:val="Textoindependiente"/>
        <w:rPr>
          <w:sz w:val="20"/>
        </w:rPr>
      </w:pPr>
    </w:p>
    <w:p w14:paraId="1485220E" w14:textId="77777777" w:rsidR="005504F4" w:rsidRDefault="005504F4" w:rsidP="005504F4">
      <w:pPr>
        <w:pStyle w:val="Textoindependiente"/>
        <w:rPr>
          <w:sz w:val="20"/>
        </w:rPr>
      </w:pPr>
    </w:p>
    <w:p w14:paraId="52782CDB" w14:textId="77777777" w:rsidR="005504F4" w:rsidRDefault="005504F4" w:rsidP="005504F4">
      <w:pPr>
        <w:pStyle w:val="Textoindependiente"/>
        <w:rPr>
          <w:sz w:val="20"/>
        </w:rPr>
      </w:pPr>
    </w:p>
    <w:p w14:paraId="675DA91E" w14:textId="77777777" w:rsidR="005504F4" w:rsidRDefault="005504F4" w:rsidP="005504F4">
      <w:pPr>
        <w:pStyle w:val="Textoindependiente"/>
        <w:rPr>
          <w:sz w:val="20"/>
        </w:rPr>
      </w:pPr>
    </w:p>
    <w:p w14:paraId="0F2DE2C1" w14:textId="77777777" w:rsidR="005504F4" w:rsidRDefault="005504F4" w:rsidP="005504F4">
      <w:pPr>
        <w:pStyle w:val="Textoindependiente"/>
        <w:rPr>
          <w:sz w:val="20"/>
        </w:rPr>
      </w:pPr>
    </w:p>
    <w:p w14:paraId="6E60CD71" w14:textId="77777777" w:rsidR="005504F4" w:rsidRDefault="005504F4" w:rsidP="005504F4">
      <w:pPr>
        <w:pStyle w:val="Textoindependiente"/>
        <w:rPr>
          <w:sz w:val="20"/>
        </w:rPr>
      </w:pPr>
    </w:p>
    <w:p w14:paraId="12B66542" w14:textId="77777777" w:rsidR="005504F4" w:rsidRDefault="005504F4" w:rsidP="005504F4">
      <w:pPr>
        <w:pStyle w:val="Textoindependiente"/>
        <w:rPr>
          <w:sz w:val="20"/>
        </w:rPr>
      </w:pPr>
    </w:p>
    <w:p w14:paraId="7A575C88" w14:textId="77777777" w:rsidR="005504F4" w:rsidRDefault="005504F4" w:rsidP="005504F4">
      <w:pPr>
        <w:pStyle w:val="Textoindependiente"/>
        <w:rPr>
          <w:sz w:val="20"/>
        </w:rPr>
      </w:pPr>
    </w:p>
    <w:p w14:paraId="0485B928" w14:textId="77777777" w:rsidR="005504F4" w:rsidRDefault="005504F4" w:rsidP="005504F4">
      <w:pPr>
        <w:pStyle w:val="Textoindependiente"/>
        <w:rPr>
          <w:sz w:val="20"/>
        </w:rPr>
      </w:pPr>
    </w:p>
    <w:p w14:paraId="191CEECD" w14:textId="77777777" w:rsidR="005504F4" w:rsidRDefault="005504F4" w:rsidP="005504F4">
      <w:pPr>
        <w:pStyle w:val="Textoindependiente"/>
        <w:rPr>
          <w:sz w:val="20"/>
        </w:rPr>
      </w:pPr>
    </w:p>
    <w:p w14:paraId="0601FBF4" w14:textId="77777777" w:rsidR="005504F4" w:rsidRDefault="005504F4" w:rsidP="005504F4">
      <w:pPr>
        <w:pStyle w:val="Textoindependiente"/>
        <w:rPr>
          <w:sz w:val="20"/>
        </w:rPr>
      </w:pPr>
    </w:p>
    <w:p w14:paraId="152B6C13" w14:textId="77777777" w:rsidR="005504F4" w:rsidRDefault="005504F4" w:rsidP="005504F4">
      <w:pPr>
        <w:pStyle w:val="Textoindependiente"/>
        <w:rPr>
          <w:sz w:val="20"/>
        </w:rPr>
      </w:pPr>
    </w:p>
    <w:p w14:paraId="3DDDE3BA" w14:textId="77777777" w:rsidR="005504F4" w:rsidRDefault="005504F4" w:rsidP="005504F4">
      <w:pPr>
        <w:pStyle w:val="Textoindependiente"/>
        <w:rPr>
          <w:sz w:val="20"/>
        </w:rPr>
      </w:pPr>
    </w:p>
    <w:p w14:paraId="047633B6" w14:textId="77777777" w:rsidR="005504F4" w:rsidRDefault="005504F4" w:rsidP="005504F4">
      <w:pPr>
        <w:pStyle w:val="Textoindependiente"/>
        <w:rPr>
          <w:sz w:val="20"/>
        </w:rPr>
      </w:pPr>
    </w:p>
    <w:p w14:paraId="45AA7820" w14:textId="77777777" w:rsidR="005504F4" w:rsidRDefault="005504F4" w:rsidP="005504F4">
      <w:pPr>
        <w:pStyle w:val="Textoindependiente"/>
        <w:rPr>
          <w:sz w:val="20"/>
        </w:rPr>
      </w:pPr>
    </w:p>
    <w:p w14:paraId="37CF4781" w14:textId="77777777" w:rsidR="005504F4" w:rsidRDefault="005504F4" w:rsidP="005504F4">
      <w:pPr>
        <w:pStyle w:val="Textoindependiente"/>
        <w:rPr>
          <w:sz w:val="20"/>
        </w:rPr>
      </w:pPr>
    </w:p>
    <w:p w14:paraId="25F6FE93" w14:textId="77777777" w:rsidR="005504F4" w:rsidRDefault="005504F4" w:rsidP="005504F4">
      <w:pPr>
        <w:pStyle w:val="Textoindependiente"/>
        <w:rPr>
          <w:sz w:val="20"/>
        </w:rPr>
      </w:pPr>
    </w:p>
    <w:p w14:paraId="0F9117A9" w14:textId="77777777" w:rsidR="005504F4" w:rsidRDefault="005504F4" w:rsidP="005504F4">
      <w:pPr>
        <w:pStyle w:val="Textoindependiente"/>
        <w:rPr>
          <w:sz w:val="20"/>
        </w:rPr>
      </w:pPr>
    </w:p>
    <w:p w14:paraId="4C456218" w14:textId="77777777" w:rsidR="005504F4" w:rsidRDefault="005504F4" w:rsidP="005504F4">
      <w:pPr>
        <w:pStyle w:val="Textoindependiente"/>
        <w:rPr>
          <w:sz w:val="20"/>
        </w:rPr>
      </w:pPr>
    </w:p>
    <w:p w14:paraId="1CD1194C" w14:textId="77777777" w:rsidR="005504F4" w:rsidRDefault="005504F4" w:rsidP="005504F4">
      <w:pPr>
        <w:pStyle w:val="Textoindependiente"/>
        <w:rPr>
          <w:sz w:val="20"/>
        </w:rPr>
      </w:pPr>
    </w:p>
    <w:p w14:paraId="1CC445A3" w14:textId="77777777" w:rsidR="005504F4" w:rsidRDefault="005504F4" w:rsidP="005504F4">
      <w:pPr>
        <w:pStyle w:val="Textoindependiente"/>
        <w:rPr>
          <w:sz w:val="20"/>
        </w:rPr>
      </w:pPr>
    </w:p>
    <w:p w14:paraId="30B04D91" w14:textId="77777777" w:rsidR="005504F4" w:rsidRDefault="005504F4" w:rsidP="005504F4">
      <w:pPr>
        <w:pStyle w:val="Textoindependiente"/>
        <w:rPr>
          <w:sz w:val="20"/>
        </w:rPr>
      </w:pPr>
    </w:p>
    <w:p w14:paraId="769C74DC" w14:textId="77777777" w:rsidR="005504F4" w:rsidRDefault="005504F4" w:rsidP="005504F4">
      <w:pPr>
        <w:pStyle w:val="Textoindependiente"/>
        <w:rPr>
          <w:sz w:val="20"/>
        </w:rPr>
      </w:pPr>
    </w:p>
    <w:p w14:paraId="6B3C1D2C" w14:textId="77777777" w:rsidR="005504F4" w:rsidRDefault="005504F4" w:rsidP="005504F4">
      <w:pPr>
        <w:pStyle w:val="Textoindependiente"/>
        <w:rPr>
          <w:sz w:val="20"/>
        </w:rPr>
      </w:pPr>
    </w:p>
    <w:p w14:paraId="7C38078F" w14:textId="77777777" w:rsidR="005504F4" w:rsidRDefault="005504F4" w:rsidP="005504F4">
      <w:pPr>
        <w:pStyle w:val="Textoindependiente"/>
        <w:rPr>
          <w:sz w:val="20"/>
        </w:rPr>
      </w:pPr>
    </w:p>
    <w:p w14:paraId="0C86EC6B" w14:textId="77777777" w:rsidR="005504F4" w:rsidRDefault="005504F4" w:rsidP="005504F4">
      <w:pPr>
        <w:pStyle w:val="Textoindependiente"/>
        <w:rPr>
          <w:sz w:val="20"/>
        </w:rPr>
      </w:pPr>
    </w:p>
    <w:p w14:paraId="2F2874E7" w14:textId="77777777" w:rsidR="005504F4" w:rsidRDefault="005504F4" w:rsidP="005504F4">
      <w:pPr>
        <w:pStyle w:val="Textoindependiente"/>
        <w:rPr>
          <w:sz w:val="20"/>
        </w:rPr>
      </w:pPr>
    </w:p>
    <w:p w14:paraId="10ED0DD3" w14:textId="77777777" w:rsidR="000829D8" w:rsidRDefault="000829D8">
      <w:pPr>
        <w:rPr>
          <w:sz w:val="20"/>
        </w:rPr>
        <w:sectPr w:rsidR="000829D8">
          <w:headerReference w:type="default" r:id="rId9"/>
          <w:pgSz w:w="11900" w:h="16850"/>
          <w:pgMar w:top="280" w:right="520" w:bottom="280" w:left="940" w:header="720" w:footer="720" w:gutter="0"/>
          <w:cols w:space="720"/>
        </w:sectPr>
      </w:pPr>
    </w:p>
    <w:p w14:paraId="7DF3CC64" w14:textId="77777777" w:rsidR="005504F4" w:rsidRDefault="005504F4" w:rsidP="005504F4">
      <w:pPr>
        <w:pStyle w:val="Textoindependiente"/>
        <w:spacing w:before="3"/>
        <w:rPr>
          <w:sz w:val="22"/>
        </w:rPr>
      </w:pPr>
    </w:p>
    <w:p w14:paraId="0CF503DB" w14:textId="77777777" w:rsidR="005504F4" w:rsidRDefault="005504F4" w:rsidP="005504F4">
      <w:pPr>
        <w:pStyle w:val="Ttulo3"/>
        <w:spacing w:before="92"/>
        <w:ind w:left="251"/>
        <w:jc w:val="both"/>
      </w:pPr>
      <w:r>
        <w:t>1.- OBJETO</w:t>
      </w:r>
    </w:p>
    <w:p w14:paraId="2EA18ED9" w14:textId="77777777" w:rsidR="005504F4" w:rsidRDefault="005504F4" w:rsidP="005504F4">
      <w:pPr>
        <w:pStyle w:val="Textoindependiente"/>
        <w:spacing w:before="7"/>
        <w:rPr>
          <w:b/>
          <w:sz w:val="23"/>
        </w:rPr>
      </w:pPr>
    </w:p>
    <w:p w14:paraId="06F1EDB5" w14:textId="77777777" w:rsidR="005504F4" w:rsidRDefault="005504F4" w:rsidP="005504F4">
      <w:pPr>
        <w:pStyle w:val="Textoindependiente"/>
        <w:spacing w:line="237" w:lineRule="auto"/>
        <w:ind w:left="234" w:right="1116"/>
        <w:jc w:val="both"/>
      </w:pPr>
      <w:r>
        <w:t>Verificar en sitio y en tiempo real, la capacidad de respuesta de los colaboradores del centro de trabajo de COMERCIALIZADORA INDUSTRIAL MERDIZ S. DE R.L. DE C.V. ante un evento de emergencia de posible ocurrencia.</w:t>
      </w:r>
    </w:p>
    <w:p w14:paraId="0A38E830" w14:textId="77777777" w:rsidR="005504F4" w:rsidRDefault="005504F4" w:rsidP="005504F4">
      <w:pPr>
        <w:pStyle w:val="Textoindependiente"/>
        <w:spacing w:before="6"/>
      </w:pPr>
    </w:p>
    <w:p w14:paraId="44302C17" w14:textId="77777777" w:rsidR="005504F4" w:rsidRDefault="005504F4" w:rsidP="005504F4">
      <w:pPr>
        <w:pStyle w:val="Ttulo3"/>
        <w:spacing w:before="1"/>
        <w:ind w:left="251"/>
        <w:jc w:val="both"/>
      </w:pPr>
      <w:r>
        <w:t>2.- ALCANCE</w:t>
      </w:r>
    </w:p>
    <w:p w14:paraId="0718401B" w14:textId="77777777" w:rsidR="005504F4" w:rsidRDefault="005504F4" w:rsidP="005504F4">
      <w:pPr>
        <w:pStyle w:val="Textoindependiente"/>
        <w:spacing w:before="11"/>
        <w:rPr>
          <w:b/>
          <w:sz w:val="23"/>
        </w:rPr>
      </w:pPr>
    </w:p>
    <w:p w14:paraId="486005CE" w14:textId="77777777" w:rsidR="005504F4" w:rsidRDefault="005504F4" w:rsidP="005504F4">
      <w:pPr>
        <w:pStyle w:val="Textoindependiente"/>
        <w:ind w:left="251"/>
      </w:pPr>
      <w:r>
        <w:t>El presente procedimiento aplica para todo el personal del centro de trabajo de COMERCIALIZADORA INDUSTRIAL MERDIZ S. DE R.L. DE C.V. La frecuencia</w:t>
      </w:r>
    </w:p>
    <w:p w14:paraId="26CB79F1" w14:textId="77777777" w:rsidR="005504F4" w:rsidRDefault="005504F4" w:rsidP="005504F4">
      <w:pPr>
        <w:pStyle w:val="Textoindependiente"/>
        <w:ind w:left="251"/>
        <w:jc w:val="both"/>
      </w:pPr>
      <w:r>
        <w:t>establecida para su ejecución es dos simulacros por año.</w:t>
      </w:r>
    </w:p>
    <w:p w14:paraId="6711DEAD" w14:textId="77777777" w:rsidR="005504F4" w:rsidRDefault="005504F4" w:rsidP="005504F4">
      <w:pPr>
        <w:pStyle w:val="Textoindependiente"/>
        <w:rPr>
          <w:sz w:val="26"/>
        </w:rPr>
      </w:pPr>
    </w:p>
    <w:p w14:paraId="339881AB" w14:textId="77777777" w:rsidR="005504F4" w:rsidRDefault="005504F4" w:rsidP="005504F4">
      <w:pPr>
        <w:pStyle w:val="Textoindependiente"/>
        <w:rPr>
          <w:sz w:val="22"/>
        </w:rPr>
      </w:pPr>
    </w:p>
    <w:p w14:paraId="7CB34965" w14:textId="77777777" w:rsidR="005504F4" w:rsidRDefault="005504F4" w:rsidP="005504F4">
      <w:pPr>
        <w:pStyle w:val="Ttulo3"/>
        <w:ind w:left="251"/>
      </w:pPr>
      <w:r>
        <w:t>3.- RESPONSABLES</w:t>
      </w:r>
    </w:p>
    <w:p w14:paraId="0513A473" w14:textId="77777777" w:rsidR="005504F4" w:rsidRDefault="005504F4" w:rsidP="005504F4">
      <w:pPr>
        <w:pStyle w:val="Textoindependiente"/>
        <w:rPr>
          <w:b/>
        </w:rPr>
      </w:pPr>
    </w:p>
    <w:p w14:paraId="5D9893E3" w14:textId="77777777" w:rsidR="005504F4" w:rsidRDefault="005504F4" w:rsidP="005504F4">
      <w:pPr>
        <w:pStyle w:val="Textoindependiente"/>
        <w:ind w:left="119" w:right="841"/>
        <w:jc w:val="both"/>
      </w:pPr>
      <w:r>
        <w:t>El</w:t>
      </w:r>
      <w:r>
        <w:rPr>
          <w:spacing w:val="-12"/>
        </w:rPr>
        <w:t xml:space="preserve"> </w:t>
      </w:r>
      <w:r>
        <w:t>Director</w:t>
      </w:r>
      <w:r>
        <w:rPr>
          <w:spacing w:val="-15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Operaciones</w:t>
      </w:r>
      <w:r>
        <w:rPr>
          <w:spacing w:val="-14"/>
        </w:rPr>
        <w:t xml:space="preserve"> </w:t>
      </w:r>
      <w:r>
        <w:t>es</w:t>
      </w:r>
      <w:r>
        <w:rPr>
          <w:spacing w:val="-14"/>
        </w:rPr>
        <w:t xml:space="preserve"> </w:t>
      </w:r>
      <w:r>
        <w:t>responsable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aprobación</w:t>
      </w:r>
      <w:r>
        <w:rPr>
          <w:spacing w:val="-12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este</w:t>
      </w:r>
      <w:r>
        <w:rPr>
          <w:spacing w:val="-13"/>
        </w:rPr>
        <w:t xml:space="preserve"> </w:t>
      </w:r>
      <w:r>
        <w:t>procedimiento,</w:t>
      </w:r>
      <w:r>
        <w:rPr>
          <w:spacing w:val="-13"/>
        </w:rPr>
        <w:t xml:space="preserve"> </w:t>
      </w:r>
      <w:r>
        <w:t>así como de otorgar todas las facilidades y medios para su cumplimiento y</w:t>
      </w:r>
      <w:r>
        <w:rPr>
          <w:spacing w:val="-20"/>
        </w:rPr>
        <w:t xml:space="preserve"> </w:t>
      </w:r>
      <w:r>
        <w:t>mejora.</w:t>
      </w:r>
    </w:p>
    <w:p w14:paraId="416E4993" w14:textId="77777777" w:rsidR="005504F4" w:rsidRDefault="005504F4" w:rsidP="005504F4">
      <w:pPr>
        <w:pStyle w:val="Textoindependiente"/>
      </w:pPr>
    </w:p>
    <w:p w14:paraId="3F096BA3" w14:textId="77777777" w:rsidR="005504F4" w:rsidRDefault="005504F4" w:rsidP="005504F4">
      <w:pPr>
        <w:pStyle w:val="Textoindependiente"/>
        <w:ind w:left="119" w:right="841"/>
        <w:jc w:val="both"/>
      </w:pPr>
      <w:r>
        <w:t>La Dirección de Operaciones y el Gerente Administrativo son responsables del control de este procedimiento</w:t>
      </w:r>
    </w:p>
    <w:p w14:paraId="677320E2" w14:textId="77777777" w:rsidR="005504F4" w:rsidRDefault="005504F4" w:rsidP="005504F4">
      <w:pPr>
        <w:pStyle w:val="Textoindependiente"/>
        <w:spacing w:before="1"/>
      </w:pPr>
    </w:p>
    <w:p w14:paraId="46C161AE" w14:textId="77777777" w:rsidR="005504F4" w:rsidRDefault="005504F4" w:rsidP="005504F4">
      <w:pPr>
        <w:pStyle w:val="Textoindependiente"/>
        <w:ind w:left="119" w:right="834"/>
        <w:jc w:val="both"/>
      </w:pPr>
      <w:r>
        <w:t xml:space="preserve">El </w:t>
      </w:r>
      <w:proofErr w:type="gramStart"/>
      <w:r>
        <w:t>Responsable</w:t>
      </w:r>
      <w:proofErr w:type="gramEnd"/>
      <w:r>
        <w:t xml:space="preserve"> de los Servicios Preventivos de Seguridad y Salud en el Trabajo (SPSST) será el encargado de elaborar y mantener actualizado este procedimiento, así</w:t>
      </w:r>
      <w:r>
        <w:rPr>
          <w:spacing w:val="-18"/>
        </w:rPr>
        <w:t xml:space="preserve"> </w:t>
      </w:r>
      <w:r>
        <w:t>mismo,</w:t>
      </w:r>
      <w:r>
        <w:rPr>
          <w:spacing w:val="-17"/>
        </w:rPr>
        <w:t xml:space="preserve"> </w:t>
      </w:r>
      <w:r>
        <w:t>tendrá</w:t>
      </w:r>
      <w:r>
        <w:rPr>
          <w:spacing w:val="-15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responsabilidad</w:t>
      </w:r>
      <w:r>
        <w:rPr>
          <w:spacing w:val="-17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difusión</w:t>
      </w:r>
      <w:r>
        <w:rPr>
          <w:spacing w:val="-11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todo</w:t>
      </w:r>
      <w:r>
        <w:rPr>
          <w:spacing w:val="-15"/>
        </w:rPr>
        <w:t xml:space="preserve"> </w:t>
      </w:r>
      <w:r>
        <w:t>el</w:t>
      </w:r>
      <w:r>
        <w:rPr>
          <w:spacing w:val="-16"/>
        </w:rPr>
        <w:t xml:space="preserve"> </w:t>
      </w:r>
      <w:r>
        <w:t>personal</w:t>
      </w:r>
      <w:r>
        <w:rPr>
          <w:spacing w:val="-17"/>
        </w:rPr>
        <w:t xml:space="preserve"> </w:t>
      </w:r>
      <w:r>
        <w:t>presente</w:t>
      </w:r>
      <w:r>
        <w:rPr>
          <w:spacing w:val="-15"/>
        </w:rPr>
        <w:t xml:space="preserve"> </w:t>
      </w:r>
      <w:r>
        <w:t>y</w:t>
      </w:r>
      <w:r>
        <w:rPr>
          <w:spacing w:val="-18"/>
        </w:rPr>
        <w:t xml:space="preserve"> </w:t>
      </w:r>
      <w:r>
        <w:t>futuro.</w:t>
      </w:r>
    </w:p>
    <w:p w14:paraId="03CD396A" w14:textId="77777777" w:rsidR="005504F4" w:rsidRDefault="005504F4" w:rsidP="005504F4">
      <w:pPr>
        <w:pStyle w:val="Textoindependiente"/>
      </w:pPr>
    </w:p>
    <w:p w14:paraId="73204BE1" w14:textId="77777777" w:rsidR="005504F4" w:rsidRDefault="005504F4" w:rsidP="005504F4">
      <w:pPr>
        <w:pStyle w:val="Ttulo3"/>
        <w:ind w:left="251"/>
      </w:pPr>
      <w:r>
        <w:t>4.- DEFINICIONES</w:t>
      </w:r>
    </w:p>
    <w:p w14:paraId="390BF5AB" w14:textId="77777777" w:rsidR="005504F4" w:rsidRDefault="005504F4" w:rsidP="005504F4">
      <w:pPr>
        <w:pStyle w:val="Textoindependiente"/>
        <w:rPr>
          <w:b/>
          <w:sz w:val="26"/>
        </w:rPr>
      </w:pPr>
    </w:p>
    <w:p w14:paraId="1ADC6F93" w14:textId="77777777" w:rsidR="005504F4" w:rsidRDefault="005504F4" w:rsidP="005504F4">
      <w:pPr>
        <w:pStyle w:val="Textoindependiente"/>
        <w:rPr>
          <w:b/>
          <w:sz w:val="22"/>
        </w:rPr>
      </w:pPr>
    </w:p>
    <w:p w14:paraId="15B114B3" w14:textId="77777777" w:rsidR="005504F4" w:rsidRDefault="005504F4" w:rsidP="005504F4">
      <w:pPr>
        <w:ind w:left="242"/>
        <w:rPr>
          <w:b/>
          <w:sz w:val="24"/>
        </w:rPr>
      </w:pPr>
      <w:r>
        <w:rPr>
          <w:b/>
          <w:sz w:val="24"/>
        </w:rPr>
        <w:t>AGENTE PERTURBADOR:</w:t>
      </w:r>
    </w:p>
    <w:p w14:paraId="4573D6A4" w14:textId="77777777" w:rsidR="005504F4" w:rsidRDefault="005504F4" w:rsidP="005504F4">
      <w:pPr>
        <w:pStyle w:val="Textoindependiente"/>
        <w:spacing w:before="7" w:line="232" w:lineRule="auto"/>
        <w:ind w:left="119" w:right="1312"/>
        <w:jc w:val="both"/>
      </w:pPr>
      <w:r>
        <w:t>Acontecimiento</w:t>
      </w:r>
      <w:r>
        <w:rPr>
          <w:spacing w:val="-9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puede</w:t>
      </w:r>
      <w:r>
        <w:rPr>
          <w:spacing w:val="-9"/>
        </w:rPr>
        <w:t xml:space="preserve"> </w:t>
      </w:r>
      <w:r>
        <w:t>impactar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población</w:t>
      </w:r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entorno,</w:t>
      </w:r>
      <w:r>
        <w:rPr>
          <w:spacing w:val="-9"/>
        </w:rPr>
        <w:t xml:space="preserve"> </w:t>
      </w:r>
      <w:r>
        <w:t>transformando</w:t>
      </w:r>
      <w:r>
        <w:rPr>
          <w:spacing w:val="-8"/>
        </w:rPr>
        <w:t xml:space="preserve"> </w:t>
      </w:r>
      <w:r>
        <w:t xml:space="preserve">su estado natural en un estado de daños que puede llegar al grado de desastre; ejemplo de esto son los sismos, los huracanes, los incendios, etcétera. También se le llama calamidad, fenómeno de riesgo, fenómeno destructivo, </w:t>
      </w:r>
      <w:proofErr w:type="gramStart"/>
      <w:r>
        <w:t>sistema perturbador o evento</w:t>
      </w:r>
      <w:r>
        <w:rPr>
          <w:spacing w:val="-15"/>
        </w:rPr>
        <w:t xml:space="preserve"> </w:t>
      </w:r>
      <w:r>
        <w:t>perturbador</w:t>
      </w:r>
      <w:proofErr w:type="gramEnd"/>
      <w:r>
        <w:t>.</w:t>
      </w:r>
    </w:p>
    <w:p w14:paraId="07FE3397" w14:textId="77777777" w:rsidR="005504F4" w:rsidRDefault="005504F4" w:rsidP="005504F4">
      <w:pPr>
        <w:pStyle w:val="Textoindependiente"/>
        <w:spacing w:before="8"/>
        <w:rPr>
          <w:sz w:val="23"/>
        </w:rPr>
      </w:pPr>
    </w:p>
    <w:p w14:paraId="3E0DCB72" w14:textId="77777777" w:rsidR="005504F4" w:rsidRDefault="005504F4" w:rsidP="005504F4">
      <w:pPr>
        <w:pStyle w:val="Ttulo3"/>
      </w:pPr>
      <w:r>
        <w:t>Emergencia</w:t>
      </w:r>
    </w:p>
    <w:p w14:paraId="3242B8F8" w14:textId="77777777" w:rsidR="005504F4" w:rsidRDefault="005504F4" w:rsidP="005504F4">
      <w:pPr>
        <w:pStyle w:val="Textoindependiente"/>
        <w:ind w:left="119" w:right="932"/>
      </w:pPr>
      <w:r>
        <w:t>Es un incidente dinámico en el que existe el potencial continuo de una lesión importante, enfermedad ocupacional o daños a la propiedad, al proceso o al medio ambiente.</w:t>
      </w:r>
    </w:p>
    <w:p w14:paraId="44BED2CB" w14:textId="77777777" w:rsidR="005504F4" w:rsidRDefault="005504F4" w:rsidP="005504F4">
      <w:pPr>
        <w:sectPr w:rsidR="005504F4">
          <w:headerReference w:type="default" r:id="rId10"/>
          <w:pgSz w:w="12250" w:h="15850"/>
          <w:pgMar w:top="3140" w:right="660" w:bottom="280" w:left="1460" w:header="1032" w:footer="0" w:gutter="0"/>
          <w:pgNumType w:start="3"/>
          <w:cols w:space="720"/>
        </w:sectPr>
      </w:pPr>
    </w:p>
    <w:p w14:paraId="67A98146" w14:textId="77777777" w:rsidR="005504F4" w:rsidRDefault="005504F4" w:rsidP="005504F4">
      <w:pPr>
        <w:pStyle w:val="Textoindependiente"/>
        <w:spacing w:before="2"/>
        <w:rPr>
          <w:sz w:val="16"/>
        </w:rPr>
      </w:pPr>
    </w:p>
    <w:p w14:paraId="6CD137DD" w14:textId="77777777" w:rsidR="005504F4" w:rsidRDefault="005504F4" w:rsidP="005504F4">
      <w:pPr>
        <w:pStyle w:val="Ttulo3"/>
        <w:spacing w:before="93"/>
      </w:pPr>
      <w:r>
        <w:t>Emergencia Interna</w:t>
      </w:r>
    </w:p>
    <w:p w14:paraId="31590688" w14:textId="77777777" w:rsidR="005504F4" w:rsidRDefault="005504F4" w:rsidP="005504F4">
      <w:pPr>
        <w:pStyle w:val="Textoindependiente"/>
        <w:ind w:left="119" w:right="932"/>
      </w:pPr>
      <w:r>
        <w:t>Se considera Emergencia Interna a todos aquellas emergencias o riesgos que por su tipo y magnitud pueden ser controlados en el centro de trabajo sin necesidad de la ayuda de cuerpos especializados, cuando no presenten riesgo para las personas y exista la certeza de que es un peligro controlable y sin posibilidad de extenderse.</w:t>
      </w:r>
    </w:p>
    <w:p w14:paraId="3F5C62F4" w14:textId="77777777" w:rsidR="005504F4" w:rsidRDefault="005504F4" w:rsidP="005504F4">
      <w:pPr>
        <w:pStyle w:val="Textoindependiente"/>
      </w:pPr>
    </w:p>
    <w:p w14:paraId="564CF26C" w14:textId="77777777" w:rsidR="005504F4" w:rsidRDefault="005504F4" w:rsidP="005504F4">
      <w:pPr>
        <w:pStyle w:val="Ttulo3"/>
      </w:pPr>
      <w:r>
        <w:t>Emergencia Externa</w:t>
      </w:r>
    </w:p>
    <w:p w14:paraId="60FCF385" w14:textId="77777777" w:rsidR="005504F4" w:rsidRDefault="005504F4" w:rsidP="005504F4">
      <w:pPr>
        <w:pStyle w:val="Textoindependiente"/>
        <w:ind w:left="119" w:right="518"/>
      </w:pPr>
      <w:r>
        <w:t>Se define Emergencia Externa, toda condición que requiere un auxilio superior al que puede ser prestado por el personal normal presente o que no puede ser manejado en forma ordinaria y que para su control requiere de la participación de otras entidades, dado que puede ocasionar daños al personal, instalaciones y/o la comunidad.</w:t>
      </w:r>
    </w:p>
    <w:p w14:paraId="631730CC" w14:textId="77777777" w:rsidR="005504F4" w:rsidRDefault="005504F4" w:rsidP="005504F4">
      <w:pPr>
        <w:pStyle w:val="Textoindependiente"/>
      </w:pPr>
    </w:p>
    <w:p w14:paraId="0BB7E924" w14:textId="77777777" w:rsidR="005504F4" w:rsidRDefault="005504F4" w:rsidP="005504F4">
      <w:pPr>
        <w:pStyle w:val="Ttulo3"/>
        <w:jc w:val="both"/>
      </w:pPr>
      <w:r>
        <w:t>Lugar Seguro</w:t>
      </w:r>
    </w:p>
    <w:p w14:paraId="2977B431" w14:textId="77777777" w:rsidR="005504F4" w:rsidRDefault="005504F4" w:rsidP="005504F4">
      <w:pPr>
        <w:pStyle w:val="Textoindependiente"/>
        <w:spacing w:before="1"/>
        <w:ind w:left="119" w:right="837"/>
        <w:jc w:val="both"/>
      </w:pPr>
      <w:r>
        <w:t xml:space="preserve">Es la zona o área seleccionada e identificada dentro o fuera del centro de trabajo, que los trabajadores y demás ocupantes </w:t>
      </w:r>
      <w:proofErr w:type="gramStart"/>
      <w:r>
        <w:t>del mismo</w:t>
      </w:r>
      <w:proofErr w:type="gramEnd"/>
      <w:r>
        <w:t xml:space="preserve"> deberán utilizar como zona de protección,</w:t>
      </w:r>
      <w:r>
        <w:rPr>
          <w:spacing w:val="-18"/>
        </w:rPr>
        <w:t xml:space="preserve"> </w:t>
      </w:r>
      <w:r>
        <w:t>en</w:t>
      </w:r>
      <w:r>
        <w:rPr>
          <w:spacing w:val="-18"/>
        </w:rPr>
        <w:t xml:space="preserve"> </w:t>
      </w:r>
      <w:r>
        <w:t>caso</w:t>
      </w:r>
      <w:r>
        <w:rPr>
          <w:spacing w:val="-17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alarma</w:t>
      </w:r>
      <w:r>
        <w:rPr>
          <w:spacing w:val="-17"/>
        </w:rPr>
        <w:t xml:space="preserve"> </w:t>
      </w:r>
      <w:r>
        <w:t>y</w:t>
      </w:r>
      <w:r>
        <w:rPr>
          <w:spacing w:val="-21"/>
        </w:rPr>
        <w:t xml:space="preserve"> </w:t>
      </w:r>
      <w:r>
        <w:t>evacuación</w:t>
      </w:r>
      <w:r>
        <w:rPr>
          <w:spacing w:val="-19"/>
        </w:rPr>
        <w:t xml:space="preserve"> </w:t>
      </w:r>
      <w:r>
        <w:t>por</w:t>
      </w:r>
      <w:r>
        <w:rPr>
          <w:spacing w:val="-19"/>
        </w:rPr>
        <w:t xml:space="preserve"> </w:t>
      </w:r>
      <w:r>
        <w:t>incendio,</w:t>
      </w:r>
      <w:r>
        <w:rPr>
          <w:spacing w:val="-17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acuerdo</w:t>
      </w:r>
      <w:r>
        <w:rPr>
          <w:spacing w:val="-17"/>
        </w:rPr>
        <w:t xml:space="preserve"> </w:t>
      </w:r>
      <w:r>
        <w:t>con</w:t>
      </w:r>
      <w:r>
        <w:rPr>
          <w:spacing w:val="-18"/>
        </w:rPr>
        <w:t xml:space="preserve"> </w:t>
      </w:r>
      <w:r>
        <w:t>lo</w:t>
      </w:r>
      <w:r>
        <w:rPr>
          <w:spacing w:val="-17"/>
        </w:rPr>
        <w:t xml:space="preserve"> </w:t>
      </w:r>
      <w:r>
        <w:t>establecido en el plan de atención a</w:t>
      </w:r>
      <w:r>
        <w:rPr>
          <w:spacing w:val="-10"/>
        </w:rPr>
        <w:t xml:space="preserve"> </w:t>
      </w:r>
      <w:r>
        <w:t>emergencias.</w:t>
      </w:r>
    </w:p>
    <w:p w14:paraId="7048726C" w14:textId="77777777" w:rsidR="005504F4" w:rsidRDefault="005504F4" w:rsidP="005504F4">
      <w:pPr>
        <w:pStyle w:val="Textoindependiente"/>
        <w:spacing w:before="11"/>
        <w:rPr>
          <w:sz w:val="23"/>
        </w:rPr>
      </w:pPr>
    </w:p>
    <w:p w14:paraId="265A8309" w14:textId="77777777" w:rsidR="005504F4" w:rsidRDefault="005504F4" w:rsidP="005504F4">
      <w:pPr>
        <w:pStyle w:val="Ttulo3"/>
        <w:jc w:val="both"/>
      </w:pPr>
      <w:r>
        <w:t>Material Inflamable</w:t>
      </w:r>
    </w:p>
    <w:p w14:paraId="7961B606" w14:textId="77777777" w:rsidR="005504F4" w:rsidRDefault="005504F4" w:rsidP="005504F4">
      <w:pPr>
        <w:pStyle w:val="Textoindependiente"/>
        <w:spacing w:before="1"/>
        <w:ind w:left="119" w:right="847"/>
        <w:jc w:val="both"/>
      </w:pPr>
      <w:r>
        <w:t>Es todo aquel sólido, líquido o gas susceptible de arder con facilidad cuando entra en contacto con una fuente de ignición o de calor, con rápida propagación de flama.</w:t>
      </w:r>
    </w:p>
    <w:p w14:paraId="34910881" w14:textId="77777777" w:rsidR="005504F4" w:rsidRDefault="005504F4" w:rsidP="005504F4">
      <w:pPr>
        <w:pStyle w:val="Textoindependiente"/>
        <w:spacing w:before="11"/>
        <w:rPr>
          <w:sz w:val="23"/>
        </w:rPr>
      </w:pPr>
    </w:p>
    <w:p w14:paraId="3B000E50" w14:textId="77777777" w:rsidR="005504F4" w:rsidRDefault="005504F4" w:rsidP="005504F4">
      <w:pPr>
        <w:pStyle w:val="Ttulo3"/>
        <w:jc w:val="both"/>
      </w:pPr>
      <w:r>
        <w:t>Plan de Ayuda Mutua</w:t>
      </w:r>
    </w:p>
    <w:p w14:paraId="0C31D78D" w14:textId="77777777" w:rsidR="005504F4" w:rsidRDefault="005504F4" w:rsidP="005504F4">
      <w:pPr>
        <w:pStyle w:val="Textoindependiente"/>
        <w:ind w:left="119" w:right="838"/>
        <w:jc w:val="both"/>
      </w:pPr>
      <w:r>
        <w:t>Es un conjunto de estrategias, acciones y recursos para la asistencia y cooperación que acuerdan dos o más empresas u organizaciones, para la prevención y respuesta a emergencias por incendios.</w:t>
      </w:r>
    </w:p>
    <w:p w14:paraId="6F26F072" w14:textId="77777777" w:rsidR="005504F4" w:rsidRDefault="005504F4" w:rsidP="005504F4">
      <w:pPr>
        <w:pStyle w:val="Textoindependiente"/>
        <w:rPr>
          <w:sz w:val="26"/>
        </w:rPr>
      </w:pPr>
    </w:p>
    <w:p w14:paraId="43E33668" w14:textId="77777777" w:rsidR="005504F4" w:rsidRDefault="005504F4" w:rsidP="005504F4">
      <w:pPr>
        <w:pStyle w:val="Textoindependiente"/>
        <w:rPr>
          <w:sz w:val="22"/>
        </w:rPr>
      </w:pPr>
    </w:p>
    <w:p w14:paraId="7EAB0A52" w14:textId="77777777" w:rsidR="005504F4" w:rsidRDefault="005504F4" w:rsidP="005504F4">
      <w:pPr>
        <w:ind w:left="251"/>
        <w:jc w:val="both"/>
        <w:rPr>
          <w:b/>
          <w:sz w:val="24"/>
        </w:rPr>
      </w:pPr>
      <w:r>
        <w:rPr>
          <w:b/>
          <w:sz w:val="24"/>
        </w:rPr>
        <w:t>5.- PROCEDIMIENTO</w:t>
      </w:r>
    </w:p>
    <w:p w14:paraId="02B7E421" w14:textId="77777777" w:rsidR="005504F4" w:rsidRDefault="005504F4" w:rsidP="005504F4">
      <w:pPr>
        <w:pStyle w:val="Textoindependiente"/>
        <w:rPr>
          <w:b/>
          <w:sz w:val="26"/>
        </w:rPr>
      </w:pPr>
    </w:p>
    <w:p w14:paraId="63B76EAC" w14:textId="77777777" w:rsidR="005504F4" w:rsidRDefault="005504F4" w:rsidP="005504F4">
      <w:pPr>
        <w:pStyle w:val="Textoindependiente"/>
        <w:spacing w:before="10"/>
        <w:rPr>
          <w:b/>
          <w:sz w:val="21"/>
        </w:rPr>
      </w:pPr>
    </w:p>
    <w:p w14:paraId="0F1DAE88" w14:textId="77777777" w:rsidR="005504F4" w:rsidRDefault="005504F4" w:rsidP="005504F4">
      <w:pPr>
        <w:pStyle w:val="Ttulo1"/>
        <w:numPr>
          <w:ilvl w:val="1"/>
          <w:numId w:val="3"/>
        </w:numPr>
        <w:tabs>
          <w:tab w:val="left" w:pos="954"/>
          <w:tab w:val="left" w:pos="955"/>
        </w:tabs>
        <w:jc w:val="left"/>
      </w:pPr>
      <w:proofErr w:type="gramStart"/>
      <w:r>
        <w:t>ASPECTOS A</w:t>
      </w:r>
      <w:r>
        <w:rPr>
          <w:spacing w:val="-25"/>
        </w:rPr>
        <w:t xml:space="preserve"> </w:t>
      </w:r>
      <w:r>
        <w:t>VERIFICAR</w:t>
      </w:r>
      <w:proofErr w:type="gramEnd"/>
    </w:p>
    <w:p w14:paraId="00BD4D0F" w14:textId="77777777" w:rsidR="005504F4" w:rsidRDefault="005504F4" w:rsidP="005504F4">
      <w:pPr>
        <w:pStyle w:val="Textoindependiente"/>
        <w:spacing w:before="6"/>
        <w:rPr>
          <w:b/>
        </w:rPr>
      </w:pPr>
    </w:p>
    <w:p w14:paraId="7941EE05" w14:textId="77777777" w:rsidR="005504F4" w:rsidRDefault="005504F4" w:rsidP="005504F4">
      <w:pPr>
        <w:pStyle w:val="Prrafodelista"/>
        <w:numPr>
          <w:ilvl w:val="2"/>
          <w:numId w:val="3"/>
        </w:numPr>
        <w:tabs>
          <w:tab w:val="left" w:pos="955"/>
        </w:tabs>
        <w:ind w:hanging="361"/>
        <w:rPr>
          <w:sz w:val="24"/>
        </w:rPr>
      </w:pPr>
      <w:r>
        <w:rPr>
          <w:sz w:val="24"/>
        </w:rPr>
        <w:t>El procedimiento General de</w:t>
      </w:r>
      <w:r>
        <w:rPr>
          <w:spacing w:val="2"/>
          <w:sz w:val="24"/>
        </w:rPr>
        <w:t xml:space="preserve"> </w:t>
      </w:r>
      <w:r>
        <w:rPr>
          <w:sz w:val="24"/>
        </w:rPr>
        <w:t>Alarma.</w:t>
      </w:r>
    </w:p>
    <w:p w14:paraId="71553126" w14:textId="77777777" w:rsidR="005504F4" w:rsidRDefault="005504F4" w:rsidP="005504F4">
      <w:pPr>
        <w:pStyle w:val="Prrafodelista"/>
        <w:numPr>
          <w:ilvl w:val="2"/>
          <w:numId w:val="3"/>
        </w:numPr>
        <w:tabs>
          <w:tab w:val="left" w:pos="955"/>
        </w:tabs>
        <w:spacing w:before="115"/>
        <w:ind w:hanging="361"/>
        <w:rPr>
          <w:sz w:val="24"/>
        </w:rPr>
      </w:pPr>
      <w:r>
        <w:rPr>
          <w:sz w:val="24"/>
        </w:rPr>
        <w:t>El Tiempo de reacción de los Brigadistas y del Personal de las áreas.</w:t>
      </w:r>
    </w:p>
    <w:p w14:paraId="6C4B636E" w14:textId="77777777" w:rsidR="005504F4" w:rsidRDefault="005504F4" w:rsidP="005504F4">
      <w:pPr>
        <w:pStyle w:val="Prrafodelista"/>
        <w:numPr>
          <w:ilvl w:val="2"/>
          <w:numId w:val="3"/>
        </w:numPr>
        <w:tabs>
          <w:tab w:val="left" w:pos="955"/>
        </w:tabs>
        <w:spacing w:before="118" w:line="333" w:lineRule="auto"/>
        <w:ind w:right="1450"/>
        <w:rPr>
          <w:sz w:val="24"/>
        </w:rPr>
      </w:pPr>
      <w:r>
        <w:rPr>
          <w:sz w:val="24"/>
        </w:rPr>
        <w:t>Los procedimientos y decisiones claves del responsable de los</w:t>
      </w:r>
      <w:r>
        <w:rPr>
          <w:spacing w:val="-25"/>
          <w:sz w:val="24"/>
        </w:rPr>
        <w:t xml:space="preserve"> </w:t>
      </w:r>
      <w:r>
        <w:rPr>
          <w:sz w:val="24"/>
        </w:rPr>
        <w:t>Servicios Preventivos de Salud y Seguridad en el</w:t>
      </w:r>
      <w:r>
        <w:rPr>
          <w:spacing w:val="-8"/>
          <w:sz w:val="24"/>
        </w:rPr>
        <w:t xml:space="preserve"> </w:t>
      </w:r>
      <w:r>
        <w:rPr>
          <w:sz w:val="24"/>
        </w:rPr>
        <w:t>trabajo.</w:t>
      </w:r>
    </w:p>
    <w:p w14:paraId="23327111" w14:textId="77777777" w:rsidR="005504F4" w:rsidRDefault="005504F4" w:rsidP="005504F4">
      <w:pPr>
        <w:pStyle w:val="Prrafodelista"/>
        <w:numPr>
          <w:ilvl w:val="2"/>
          <w:numId w:val="3"/>
        </w:numPr>
        <w:tabs>
          <w:tab w:val="left" w:pos="955"/>
        </w:tabs>
        <w:spacing w:before="40"/>
        <w:ind w:hanging="361"/>
        <w:rPr>
          <w:sz w:val="24"/>
        </w:rPr>
      </w:pPr>
      <w:r>
        <w:rPr>
          <w:sz w:val="24"/>
        </w:rPr>
        <w:t>Los procedimientos y decisiones claves de brigadistas de</w:t>
      </w:r>
      <w:r>
        <w:rPr>
          <w:spacing w:val="-12"/>
          <w:sz w:val="24"/>
        </w:rPr>
        <w:t xml:space="preserve"> </w:t>
      </w:r>
      <w:r>
        <w:rPr>
          <w:sz w:val="24"/>
        </w:rPr>
        <w:t>emergencia.</w:t>
      </w:r>
    </w:p>
    <w:p w14:paraId="612867A0" w14:textId="77777777" w:rsidR="005504F4" w:rsidRDefault="005504F4" w:rsidP="005504F4">
      <w:pPr>
        <w:rPr>
          <w:sz w:val="24"/>
        </w:rPr>
        <w:sectPr w:rsidR="005504F4">
          <w:headerReference w:type="default" r:id="rId11"/>
          <w:pgSz w:w="12250" w:h="15850"/>
          <w:pgMar w:top="3140" w:right="660" w:bottom="280" w:left="1460" w:header="1032" w:footer="0" w:gutter="0"/>
          <w:cols w:space="720"/>
        </w:sectPr>
      </w:pPr>
    </w:p>
    <w:p w14:paraId="661C45C8" w14:textId="77777777" w:rsidR="005504F4" w:rsidRDefault="005504F4" w:rsidP="005504F4">
      <w:pPr>
        <w:pStyle w:val="Textoindependiente"/>
        <w:spacing w:before="2"/>
        <w:rPr>
          <w:sz w:val="16"/>
        </w:rPr>
      </w:pPr>
    </w:p>
    <w:p w14:paraId="65ADEFA2" w14:textId="77777777" w:rsidR="005504F4" w:rsidRDefault="005504F4" w:rsidP="005504F4">
      <w:pPr>
        <w:pStyle w:val="Prrafodelista"/>
        <w:numPr>
          <w:ilvl w:val="2"/>
          <w:numId w:val="3"/>
        </w:numPr>
        <w:tabs>
          <w:tab w:val="left" w:pos="955"/>
        </w:tabs>
        <w:spacing w:before="93"/>
        <w:ind w:hanging="361"/>
        <w:rPr>
          <w:sz w:val="24"/>
        </w:rPr>
      </w:pPr>
      <w:r>
        <w:rPr>
          <w:sz w:val="24"/>
        </w:rPr>
        <w:t>Las comunicaciones de</w:t>
      </w:r>
      <w:r>
        <w:rPr>
          <w:spacing w:val="7"/>
          <w:sz w:val="24"/>
        </w:rPr>
        <w:t xml:space="preserve"> </w:t>
      </w:r>
      <w:r>
        <w:rPr>
          <w:sz w:val="24"/>
        </w:rPr>
        <w:t>emergencia.</w:t>
      </w:r>
    </w:p>
    <w:p w14:paraId="5CCEFBDB" w14:textId="77777777" w:rsidR="005504F4" w:rsidRDefault="005504F4" w:rsidP="005504F4">
      <w:pPr>
        <w:pStyle w:val="Prrafodelista"/>
        <w:numPr>
          <w:ilvl w:val="2"/>
          <w:numId w:val="3"/>
        </w:numPr>
        <w:tabs>
          <w:tab w:val="left" w:pos="955"/>
        </w:tabs>
        <w:spacing w:before="115"/>
        <w:ind w:hanging="361"/>
        <w:rPr>
          <w:sz w:val="24"/>
        </w:rPr>
      </w:pPr>
      <w:r>
        <w:rPr>
          <w:sz w:val="24"/>
        </w:rPr>
        <w:t>La Efectividad del Plan de ayuda</w:t>
      </w:r>
      <w:r>
        <w:rPr>
          <w:spacing w:val="-1"/>
          <w:sz w:val="24"/>
        </w:rPr>
        <w:t xml:space="preserve"> </w:t>
      </w:r>
      <w:r>
        <w:rPr>
          <w:sz w:val="24"/>
        </w:rPr>
        <w:t>mutua.</w:t>
      </w:r>
    </w:p>
    <w:p w14:paraId="0BA0F0E1" w14:textId="77777777" w:rsidR="005504F4" w:rsidRDefault="005504F4" w:rsidP="005504F4">
      <w:pPr>
        <w:pStyle w:val="Textoindependiente"/>
        <w:rPr>
          <w:sz w:val="28"/>
        </w:rPr>
      </w:pPr>
    </w:p>
    <w:p w14:paraId="3845A5EE" w14:textId="77777777" w:rsidR="005504F4" w:rsidRDefault="005504F4" w:rsidP="005504F4">
      <w:pPr>
        <w:pStyle w:val="Textoindependiente"/>
        <w:spacing w:before="8"/>
        <w:rPr>
          <w:sz w:val="34"/>
        </w:rPr>
      </w:pPr>
    </w:p>
    <w:p w14:paraId="62FB6C28" w14:textId="77777777" w:rsidR="005504F4" w:rsidRDefault="005504F4" w:rsidP="005504F4">
      <w:pPr>
        <w:pStyle w:val="Ttulo1"/>
        <w:numPr>
          <w:ilvl w:val="1"/>
          <w:numId w:val="3"/>
        </w:numPr>
        <w:tabs>
          <w:tab w:val="left" w:pos="954"/>
          <w:tab w:val="left" w:pos="955"/>
        </w:tabs>
        <w:ind w:hanging="560"/>
        <w:jc w:val="left"/>
      </w:pPr>
      <w:r>
        <w:t>METODOLOGÍA PARA LOS</w:t>
      </w:r>
      <w:r>
        <w:rPr>
          <w:spacing w:val="-40"/>
        </w:rPr>
        <w:t xml:space="preserve"> </w:t>
      </w:r>
      <w:r>
        <w:t>SIMULACROS</w:t>
      </w:r>
    </w:p>
    <w:p w14:paraId="62712C6C" w14:textId="77777777" w:rsidR="005504F4" w:rsidRDefault="005504F4" w:rsidP="005504F4">
      <w:pPr>
        <w:pStyle w:val="Textoindependiente"/>
        <w:spacing w:before="227"/>
        <w:ind w:left="234"/>
      </w:pPr>
      <w:r>
        <w:t>Programarlo y ejecutarlo de la siguiente manera:</w:t>
      </w:r>
    </w:p>
    <w:p w14:paraId="2AC208AC" w14:textId="77777777" w:rsidR="005504F4" w:rsidRDefault="005504F4" w:rsidP="005504F4">
      <w:pPr>
        <w:pStyle w:val="Textoindependiente"/>
        <w:rPr>
          <w:sz w:val="29"/>
        </w:rPr>
      </w:pPr>
    </w:p>
    <w:p w14:paraId="70D3755D" w14:textId="77777777" w:rsidR="005504F4" w:rsidRDefault="005504F4" w:rsidP="005504F4">
      <w:pPr>
        <w:pStyle w:val="Prrafodelista"/>
        <w:numPr>
          <w:ilvl w:val="2"/>
          <w:numId w:val="3"/>
        </w:numPr>
        <w:tabs>
          <w:tab w:val="left" w:pos="955"/>
        </w:tabs>
        <w:spacing w:line="286" w:lineRule="exact"/>
        <w:ind w:hanging="361"/>
        <w:rPr>
          <w:sz w:val="24"/>
        </w:rPr>
      </w:pPr>
      <w:r>
        <w:rPr>
          <w:sz w:val="24"/>
        </w:rPr>
        <w:t>Seleccionar un escenario para una emergencia</w:t>
      </w:r>
      <w:r>
        <w:rPr>
          <w:spacing w:val="-1"/>
          <w:sz w:val="24"/>
        </w:rPr>
        <w:t xml:space="preserve"> </w:t>
      </w:r>
      <w:r>
        <w:rPr>
          <w:sz w:val="24"/>
        </w:rPr>
        <w:t>simulada.</w:t>
      </w:r>
    </w:p>
    <w:p w14:paraId="7B4A6A8A" w14:textId="77777777" w:rsidR="005504F4" w:rsidRDefault="005504F4" w:rsidP="005504F4">
      <w:pPr>
        <w:pStyle w:val="Prrafodelista"/>
        <w:numPr>
          <w:ilvl w:val="3"/>
          <w:numId w:val="3"/>
        </w:numPr>
        <w:tabs>
          <w:tab w:val="left" w:pos="2010"/>
          <w:tab w:val="left" w:pos="2011"/>
        </w:tabs>
        <w:ind w:right="1252"/>
        <w:rPr>
          <w:sz w:val="23"/>
        </w:rPr>
      </w:pPr>
      <w:r>
        <w:rPr>
          <w:sz w:val="23"/>
        </w:rPr>
        <w:t xml:space="preserve">Los posibles escenarios de manera general en el centro de </w:t>
      </w:r>
      <w:proofErr w:type="gramStart"/>
      <w:r>
        <w:rPr>
          <w:sz w:val="23"/>
        </w:rPr>
        <w:t>trabajo,</w:t>
      </w:r>
      <w:proofErr w:type="gramEnd"/>
      <w:r>
        <w:rPr>
          <w:sz w:val="23"/>
        </w:rPr>
        <w:t xml:space="preserve"> son:</w:t>
      </w:r>
    </w:p>
    <w:p w14:paraId="70E636C7" w14:textId="77777777" w:rsidR="005504F4" w:rsidRDefault="005504F4" w:rsidP="005504F4">
      <w:pPr>
        <w:pStyle w:val="Prrafodelista"/>
        <w:numPr>
          <w:ilvl w:val="4"/>
          <w:numId w:val="3"/>
        </w:numPr>
        <w:tabs>
          <w:tab w:val="left" w:pos="3062"/>
          <w:tab w:val="left" w:pos="3063"/>
        </w:tabs>
        <w:spacing w:line="255" w:lineRule="exact"/>
        <w:ind w:hanging="361"/>
        <w:rPr>
          <w:sz w:val="23"/>
        </w:rPr>
      </w:pPr>
      <w:r>
        <w:rPr>
          <w:sz w:val="23"/>
        </w:rPr>
        <w:t>Incendios.</w:t>
      </w:r>
    </w:p>
    <w:p w14:paraId="4AD059DE" w14:textId="77777777" w:rsidR="005504F4" w:rsidRDefault="005504F4" w:rsidP="005504F4">
      <w:pPr>
        <w:pStyle w:val="Prrafodelista"/>
        <w:numPr>
          <w:ilvl w:val="4"/>
          <w:numId w:val="3"/>
        </w:numPr>
        <w:tabs>
          <w:tab w:val="left" w:pos="3062"/>
          <w:tab w:val="left" w:pos="3063"/>
        </w:tabs>
        <w:spacing w:line="264" w:lineRule="exact"/>
        <w:ind w:hanging="361"/>
        <w:rPr>
          <w:sz w:val="23"/>
        </w:rPr>
      </w:pPr>
      <w:r>
        <w:rPr>
          <w:sz w:val="23"/>
        </w:rPr>
        <w:t>Derrames.</w:t>
      </w:r>
    </w:p>
    <w:p w14:paraId="361470F1" w14:textId="77777777" w:rsidR="005504F4" w:rsidRDefault="005504F4" w:rsidP="005504F4">
      <w:pPr>
        <w:pStyle w:val="Prrafodelista"/>
        <w:numPr>
          <w:ilvl w:val="4"/>
          <w:numId w:val="3"/>
        </w:numPr>
        <w:tabs>
          <w:tab w:val="left" w:pos="3062"/>
          <w:tab w:val="left" w:pos="3063"/>
        </w:tabs>
        <w:spacing w:line="264" w:lineRule="exact"/>
        <w:ind w:hanging="361"/>
        <w:rPr>
          <w:sz w:val="23"/>
        </w:rPr>
      </w:pPr>
      <w:r>
        <w:rPr>
          <w:sz w:val="23"/>
        </w:rPr>
        <w:t>Lesiones.</w:t>
      </w:r>
    </w:p>
    <w:p w14:paraId="493D987B" w14:textId="77777777" w:rsidR="005504F4" w:rsidRDefault="005504F4" w:rsidP="005504F4">
      <w:pPr>
        <w:pStyle w:val="Prrafodelista"/>
        <w:numPr>
          <w:ilvl w:val="4"/>
          <w:numId w:val="3"/>
        </w:numPr>
        <w:tabs>
          <w:tab w:val="left" w:pos="3062"/>
          <w:tab w:val="left" w:pos="3063"/>
        </w:tabs>
        <w:spacing w:line="264" w:lineRule="exact"/>
        <w:ind w:hanging="361"/>
        <w:rPr>
          <w:sz w:val="23"/>
        </w:rPr>
      </w:pPr>
      <w:r>
        <w:rPr>
          <w:sz w:val="23"/>
        </w:rPr>
        <w:t>Actos de</w:t>
      </w:r>
      <w:r>
        <w:rPr>
          <w:spacing w:val="-2"/>
          <w:sz w:val="23"/>
        </w:rPr>
        <w:t xml:space="preserve"> </w:t>
      </w:r>
      <w:r>
        <w:rPr>
          <w:sz w:val="23"/>
        </w:rPr>
        <w:t>vandalismo.</w:t>
      </w:r>
    </w:p>
    <w:p w14:paraId="5B0F72BC" w14:textId="77777777" w:rsidR="005504F4" w:rsidRDefault="005504F4" w:rsidP="005504F4">
      <w:pPr>
        <w:pStyle w:val="Textoindependiente"/>
        <w:spacing w:before="7"/>
        <w:rPr>
          <w:sz w:val="23"/>
        </w:rPr>
      </w:pPr>
    </w:p>
    <w:p w14:paraId="7AB17E25" w14:textId="77777777" w:rsidR="005504F4" w:rsidRDefault="005504F4" w:rsidP="005504F4">
      <w:pPr>
        <w:pStyle w:val="Prrafodelista"/>
        <w:numPr>
          <w:ilvl w:val="2"/>
          <w:numId w:val="3"/>
        </w:numPr>
        <w:tabs>
          <w:tab w:val="left" w:pos="955"/>
        </w:tabs>
        <w:spacing w:line="228" w:lineRule="auto"/>
        <w:ind w:right="1193"/>
        <w:jc w:val="both"/>
        <w:rPr>
          <w:sz w:val="24"/>
        </w:rPr>
      </w:pPr>
      <w:r>
        <w:rPr>
          <w:sz w:val="24"/>
        </w:rPr>
        <w:t>Realizar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"planeación</w:t>
      </w:r>
      <w:r>
        <w:rPr>
          <w:spacing w:val="-11"/>
          <w:sz w:val="24"/>
        </w:rPr>
        <w:t xml:space="preserve"> </w:t>
      </w:r>
      <w:r>
        <w:rPr>
          <w:sz w:val="24"/>
        </w:rPr>
        <w:t>general".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una</w:t>
      </w:r>
      <w:r>
        <w:rPr>
          <w:spacing w:val="-12"/>
          <w:sz w:val="24"/>
        </w:rPr>
        <w:t xml:space="preserve"> </w:t>
      </w:r>
      <w:r>
        <w:rPr>
          <w:sz w:val="24"/>
        </w:rPr>
        <w:t>situación</w:t>
      </w:r>
      <w:r>
        <w:rPr>
          <w:spacing w:val="-9"/>
          <w:sz w:val="24"/>
        </w:rPr>
        <w:t xml:space="preserve"> </w:t>
      </w:r>
      <w:r>
        <w:rPr>
          <w:sz w:val="24"/>
        </w:rPr>
        <w:t>típica</w:t>
      </w:r>
      <w:r>
        <w:rPr>
          <w:spacing w:val="-11"/>
          <w:sz w:val="24"/>
        </w:rPr>
        <w:t xml:space="preserve"> </w:t>
      </w:r>
      <w:r>
        <w:rPr>
          <w:sz w:val="24"/>
        </w:rPr>
        <w:t>en</w:t>
      </w:r>
      <w:r>
        <w:rPr>
          <w:spacing w:val="-12"/>
          <w:sz w:val="24"/>
        </w:rPr>
        <w:t xml:space="preserve"> </w:t>
      </w:r>
      <w:r>
        <w:rPr>
          <w:sz w:val="24"/>
        </w:rPr>
        <w:t>el</w:t>
      </w:r>
      <w:r>
        <w:rPr>
          <w:spacing w:val="-11"/>
          <w:sz w:val="24"/>
        </w:rPr>
        <w:t xml:space="preserve"> </w:t>
      </w:r>
      <w:r>
        <w:rPr>
          <w:sz w:val="24"/>
        </w:rPr>
        <w:t>escenario</w:t>
      </w:r>
      <w:r>
        <w:rPr>
          <w:spacing w:val="-9"/>
          <w:sz w:val="24"/>
        </w:rPr>
        <w:t xml:space="preserve"> </w:t>
      </w:r>
      <w:r>
        <w:rPr>
          <w:sz w:val="24"/>
        </w:rPr>
        <w:t>con algunas variantes en su desarrollo que permitan verificar la iniciativa y criterios de los participantes y estableciendo la respuesta adecuada para los casos en que dicha situación se</w:t>
      </w:r>
      <w:r>
        <w:rPr>
          <w:spacing w:val="-1"/>
          <w:sz w:val="24"/>
        </w:rPr>
        <w:t xml:space="preserve"> </w:t>
      </w:r>
      <w:r>
        <w:rPr>
          <w:sz w:val="24"/>
        </w:rPr>
        <w:t>presentara.</w:t>
      </w:r>
    </w:p>
    <w:p w14:paraId="06414835" w14:textId="77777777" w:rsidR="005504F4" w:rsidRDefault="005504F4" w:rsidP="005504F4">
      <w:pPr>
        <w:pStyle w:val="Ttulo2"/>
        <w:numPr>
          <w:ilvl w:val="1"/>
          <w:numId w:val="3"/>
        </w:numPr>
        <w:tabs>
          <w:tab w:val="left" w:pos="954"/>
          <w:tab w:val="left" w:pos="955"/>
        </w:tabs>
        <w:spacing w:before="231"/>
        <w:ind w:hanging="627"/>
        <w:jc w:val="left"/>
      </w:pPr>
      <w:r>
        <w:t>NOTIFICACIÓN DEL ESCENARIO</w:t>
      </w:r>
    </w:p>
    <w:p w14:paraId="117BC8FD" w14:textId="77777777" w:rsidR="005504F4" w:rsidRDefault="005504F4" w:rsidP="005504F4">
      <w:pPr>
        <w:ind w:left="119" w:right="1083"/>
        <w:rPr>
          <w:sz w:val="25"/>
        </w:rPr>
      </w:pPr>
      <w:r>
        <w:rPr>
          <w:sz w:val="25"/>
        </w:rPr>
        <w:t>Con antelación o en el mismo día del ejercicio de emergencia, se informará a un número mínimo de personal sobre el escenario para que participen como observadores o como lesionados. El coordinador del ejercicio preparará y expedirá el escenario.</w:t>
      </w:r>
    </w:p>
    <w:p w14:paraId="54DA3A12" w14:textId="77777777" w:rsidR="005504F4" w:rsidRDefault="005504F4" w:rsidP="005504F4">
      <w:pPr>
        <w:pStyle w:val="Textoindependiente"/>
        <w:rPr>
          <w:sz w:val="25"/>
        </w:rPr>
      </w:pPr>
    </w:p>
    <w:p w14:paraId="52F2AC2A" w14:textId="77777777" w:rsidR="005504F4" w:rsidRDefault="005504F4" w:rsidP="005504F4">
      <w:pPr>
        <w:pStyle w:val="Ttulo2"/>
        <w:numPr>
          <w:ilvl w:val="1"/>
          <w:numId w:val="3"/>
        </w:numPr>
        <w:tabs>
          <w:tab w:val="left" w:pos="954"/>
          <w:tab w:val="left" w:pos="955"/>
        </w:tabs>
        <w:ind w:hanging="627"/>
        <w:jc w:val="left"/>
      </w:pPr>
      <w:r>
        <w:t>EJERCICIO DE</w:t>
      </w:r>
      <w:r>
        <w:rPr>
          <w:spacing w:val="-1"/>
        </w:rPr>
        <w:t xml:space="preserve"> </w:t>
      </w:r>
      <w:r>
        <w:t>EMERGENCIA</w:t>
      </w:r>
    </w:p>
    <w:p w14:paraId="42C3A91D" w14:textId="77777777" w:rsidR="005504F4" w:rsidRDefault="005504F4" w:rsidP="005504F4">
      <w:pPr>
        <w:spacing w:before="1"/>
        <w:ind w:left="119" w:right="1027"/>
        <w:rPr>
          <w:sz w:val="25"/>
        </w:rPr>
      </w:pPr>
      <w:r>
        <w:rPr>
          <w:sz w:val="25"/>
        </w:rPr>
        <w:t>El coordinador del ejercicio deberá asegurar que todas las personas seleccionadas e identificadas como lesionadas u observadores, etc., estén en su lugar al momento designado para la implementación del ejercicio.</w:t>
      </w:r>
    </w:p>
    <w:p w14:paraId="673B9FEA" w14:textId="77777777" w:rsidR="005504F4" w:rsidRDefault="005504F4" w:rsidP="005504F4">
      <w:pPr>
        <w:pStyle w:val="Textoindependiente"/>
        <w:rPr>
          <w:sz w:val="25"/>
        </w:rPr>
      </w:pPr>
    </w:p>
    <w:p w14:paraId="7572C0CD" w14:textId="77777777" w:rsidR="005504F4" w:rsidRDefault="005504F4" w:rsidP="005504F4">
      <w:pPr>
        <w:pStyle w:val="Ttulo2"/>
        <w:numPr>
          <w:ilvl w:val="1"/>
          <w:numId w:val="3"/>
        </w:numPr>
        <w:tabs>
          <w:tab w:val="left" w:pos="954"/>
          <w:tab w:val="left" w:pos="955"/>
        </w:tabs>
        <w:ind w:hanging="560"/>
        <w:jc w:val="left"/>
      </w:pPr>
      <w:r>
        <w:t>INICIO DE</w:t>
      </w:r>
      <w:r>
        <w:rPr>
          <w:spacing w:val="-2"/>
        </w:rPr>
        <w:t xml:space="preserve"> </w:t>
      </w:r>
      <w:r>
        <w:t>EMERGENCIA</w:t>
      </w:r>
    </w:p>
    <w:p w14:paraId="4E5B6EC9" w14:textId="77777777" w:rsidR="005504F4" w:rsidRDefault="005504F4" w:rsidP="005504F4">
      <w:pPr>
        <w:pStyle w:val="Prrafodelista"/>
        <w:numPr>
          <w:ilvl w:val="0"/>
          <w:numId w:val="2"/>
        </w:numPr>
        <w:tabs>
          <w:tab w:val="left" w:pos="840"/>
        </w:tabs>
        <w:spacing w:before="3" w:line="237" w:lineRule="auto"/>
        <w:ind w:right="1240"/>
        <w:jc w:val="both"/>
        <w:rPr>
          <w:rFonts w:ascii="Symbol" w:hAnsi="Symbol"/>
          <w:sz w:val="25"/>
        </w:rPr>
      </w:pPr>
      <w:r>
        <w:rPr>
          <w:sz w:val="25"/>
        </w:rPr>
        <w:t>Cualquier empleado, contratista, o visitante que primeramente presencie una emergencia,</w:t>
      </w:r>
      <w:r>
        <w:rPr>
          <w:spacing w:val="-2"/>
          <w:sz w:val="25"/>
        </w:rPr>
        <w:t xml:space="preserve"> </w:t>
      </w:r>
      <w:r>
        <w:rPr>
          <w:sz w:val="25"/>
        </w:rPr>
        <w:t>deberá:</w:t>
      </w:r>
    </w:p>
    <w:p w14:paraId="24B5E7AB" w14:textId="77777777" w:rsidR="005504F4" w:rsidRDefault="005504F4" w:rsidP="005504F4">
      <w:pPr>
        <w:pStyle w:val="Prrafodelista"/>
        <w:numPr>
          <w:ilvl w:val="1"/>
          <w:numId w:val="2"/>
        </w:numPr>
        <w:tabs>
          <w:tab w:val="left" w:pos="1560"/>
        </w:tabs>
        <w:spacing w:before="15" w:line="223" w:lineRule="auto"/>
        <w:ind w:right="1135"/>
        <w:rPr>
          <w:sz w:val="25"/>
        </w:rPr>
      </w:pPr>
      <w:r>
        <w:rPr>
          <w:sz w:val="25"/>
        </w:rPr>
        <w:t>Notificar emergencia al personal, a través de: radio, teléfono o</w:t>
      </w:r>
      <w:r>
        <w:rPr>
          <w:spacing w:val="-16"/>
          <w:sz w:val="25"/>
        </w:rPr>
        <w:t xml:space="preserve"> </w:t>
      </w:r>
      <w:r>
        <w:rPr>
          <w:sz w:val="25"/>
        </w:rPr>
        <w:t>bien activando la alarma de emergencia más</w:t>
      </w:r>
      <w:r>
        <w:rPr>
          <w:spacing w:val="-6"/>
          <w:sz w:val="25"/>
        </w:rPr>
        <w:t xml:space="preserve"> </w:t>
      </w:r>
      <w:r>
        <w:rPr>
          <w:sz w:val="25"/>
        </w:rPr>
        <w:t>cercana.</w:t>
      </w:r>
    </w:p>
    <w:p w14:paraId="71854C02" w14:textId="77777777" w:rsidR="005504F4" w:rsidRDefault="005504F4" w:rsidP="005504F4">
      <w:pPr>
        <w:spacing w:line="223" w:lineRule="auto"/>
        <w:rPr>
          <w:sz w:val="25"/>
        </w:rPr>
        <w:sectPr w:rsidR="005504F4">
          <w:headerReference w:type="default" r:id="rId12"/>
          <w:pgSz w:w="12250" w:h="15850"/>
          <w:pgMar w:top="3140" w:right="660" w:bottom="280" w:left="1460" w:header="1032" w:footer="0" w:gutter="0"/>
          <w:cols w:space="720"/>
        </w:sectPr>
      </w:pPr>
    </w:p>
    <w:p w14:paraId="21C1CE1B" w14:textId="77777777" w:rsidR="005504F4" w:rsidRDefault="005504F4" w:rsidP="005504F4">
      <w:pPr>
        <w:pStyle w:val="Textoindependiente"/>
        <w:spacing w:before="3"/>
        <w:rPr>
          <w:sz w:val="16"/>
        </w:rPr>
      </w:pPr>
    </w:p>
    <w:p w14:paraId="230CB282" w14:textId="77777777" w:rsidR="005504F4" w:rsidRDefault="005504F4" w:rsidP="005504F4">
      <w:pPr>
        <w:pStyle w:val="Prrafodelista"/>
        <w:numPr>
          <w:ilvl w:val="1"/>
          <w:numId w:val="2"/>
        </w:numPr>
        <w:tabs>
          <w:tab w:val="left" w:pos="1560"/>
        </w:tabs>
        <w:spacing w:before="94" w:line="237" w:lineRule="auto"/>
        <w:ind w:right="921"/>
        <w:rPr>
          <w:sz w:val="25"/>
        </w:rPr>
      </w:pPr>
      <w:r>
        <w:rPr>
          <w:sz w:val="25"/>
        </w:rPr>
        <w:t xml:space="preserve">En caso de que el trabajador/contratista/ visitante, pueda controlar la situación SIN EXPONERSE a un riesgo (por </w:t>
      </w:r>
      <w:proofErr w:type="gramStart"/>
      <w:r>
        <w:rPr>
          <w:sz w:val="25"/>
        </w:rPr>
        <w:t>ejemplo</w:t>
      </w:r>
      <w:proofErr w:type="gramEnd"/>
      <w:r>
        <w:rPr>
          <w:sz w:val="25"/>
        </w:rPr>
        <w:t xml:space="preserve"> un fuego incipiente y éste sea competente en el uso de extintores), podrá intervenir para controlar la situación, caso contrario, deberá acudir al punto de reunión más cercano y más seguro según lo establecido en la plática de seguridad o por el Coordinador de la</w:t>
      </w:r>
      <w:r>
        <w:rPr>
          <w:spacing w:val="-6"/>
          <w:sz w:val="25"/>
        </w:rPr>
        <w:t xml:space="preserve"> </w:t>
      </w:r>
      <w:r>
        <w:rPr>
          <w:sz w:val="25"/>
        </w:rPr>
        <w:t>Emergencia.</w:t>
      </w:r>
    </w:p>
    <w:p w14:paraId="3928F0C1" w14:textId="77777777" w:rsidR="005504F4" w:rsidRDefault="005504F4" w:rsidP="005504F4">
      <w:pPr>
        <w:pStyle w:val="Textoindependiente"/>
        <w:spacing w:before="4"/>
      </w:pPr>
    </w:p>
    <w:p w14:paraId="72A8F98C" w14:textId="77777777" w:rsidR="005504F4" w:rsidRDefault="005504F4" w:rsidP="005504F4">
      <w:pPr>
        <w:pStyle w:val="Ttulo2"/>
        <w:numPr>
          <w:ilvl w:val="1"/>
          <w:numId w:val="3"/>
        </w:numPr>
        <w:tabs>
          <w:tab w:val="left" w:pos="954"/>
          <w:tab w:val="left" w:pos="955"/>
        </w:tabs>
        <w:ind w:right="1229" w:hanging="627"/>
        <w:jc w:val="left"/>
      </w:pPr>
      <w:r>
        <w:t>RESPUESTA DEL PERSONAL/VISITANTES/ CONTRATISTAS</w:t>
      </w:r>
      <w:r>
        <w:rPr>
          <w:spacing w:val="-13"/>
        </w:rPr>
        <w:t xml:space="preserve"> </w:t>
      </w:r>
      <w:r>
        <w:t xml:space="preserve">ANTE </w:t>
      </w:r>
      <w:r>
        <w:rPr>
          <w:spacing w:val="2"/>
        </w:rPr>
        <w:t xml:space="preserve">LA </w:t>
      </w:r>
      <w:r>
        <w:t>PRESENCIA DE UNA ALARMA DE</w:t>
      </w:r>
      <w:r>
        <w:rPr>
          <w:spacing w:val="-19"/>
        </w:rPr>
        <w:t xml:space="preserve"> </w:t>
      </w:r>
      <w:r>
        <w:t>EMERGENCIA</w:t>
      </w:r>
    </w:p>
    <w:p w14:paraId="577A5D1B" w14:textId="77777777" w:rsidR="005504F4" w:rsidRDefault="005504F4" w:rsidP="005504F4">
      <w:pPr>
        <w:pStyle w:val="Prrafodelista"/>
        <w:numPr>
          <w:ilvl w:val="0"/>
          <w:numId w:val="2"/>
        </w:numPr>
        <w:tabs>
          <w:tab w:val="left" w:pos="839"/>
          <w:tab w:val="left" w:pos="840"/>
        </w:tabs>
        <w:spacing w:line="316" w:lineRule="exact"/>
        <w:ind w:hanging="361"/>
        <w:rPr>
          <w:rFonts w:ascii="Symbol" w:hAnsi="Symbol"/>
          <w:sz w:val="26"/>
        </w:rPr>
      </w:pPr>
      <w:r>
        <w:rPr>
          <w:sz w:val="25"/>
        </w:rPr>
        <w:t>Mantenga la</w:t>
      </w:r>
      <w:r>
        <w:rPr>
          <w:spacing w:val="-2"/>
          <w:sz w:val="25"/>
        </w:rPr>
        <w:t xml:space="preserve"> </w:t>
      </w:r>
      <w:r>
        <w:rPr>
          <w:sz w:val="25"/>
        </w:rPr>
        <w:t>calma.</w:t>
      </w:r>
    </w:p>
    <w:p w14:paraId="0C52A85B" w14:textId="77777777" w:rsidR="005504F4" w:rsidRDefault="005504F4" w:rsidP="005504F4">
      <w:pPr>
        <w:pStyle w:val="Prrafodelista"/>
        <w:numPr>
          <w:ilvl w:val="0"/>
          <w:numId w:val="2"/>
        </w:numPr>
        <w:tabs>
          <w:tab w:val="left" w:pos="839"/>
          <w:tab w:val="left" w:pos="840"/>
        </w:tabs>
        <w:spacing w:before="1" w:line="237" w:lineRule="auto"/>
        <w:ind w:right="1118"/>
        <w:rPr>
          <w:rFonts w:ascii="Symbol" w:hAnsi="Symbol"/>
          <w:sz w:val="26"/>
        </w:rPr>
      </w:pPr>
      <w:r>
        <w:rPr>
          <w:sz w:val="25"/>
        </w:rPr>
        <w:t>Suspenda inmediatamente sus actividades y si tiene equipos</w:t>
      </w:r>
      <w:r>
        <w:rPr>
          <w:spacing w:val="-17"/>
          <w:sz w:val="25"/>
        </w:rPr>
        <w:t xml:space="preserve"> </w:t>
      </w:r>
      <w:r>
        <w:rPr>
          <w:sz w:val="25"/>
        </w:rPr>
        <w:t>encendidos, apáguelos</w:t>
      </w:r>
    </w:p>
    <w:p w14:paraId="5A1172D7" w14:textId="77777777" w:rsidR="005504F4" w:rsidRDefault="005504F4" w:rsidP="005504F4">
      <w:pPr>
        <w:pStyle w:val="Prrafodelista"/>
        <w:numPr>
          <w:ilvl w:val="0"/>
          <w:numId w:val="2"/>
        </w:numPr>
        <w:tabs>
          <w:tab w:val="left" w:pos="839"/>
          <w:tab w:val="left" w:pos="840"/>
        </w:tabs>
        <w:spacing w:before="5" w:line="235" w:lineRule="auto"/>
        <w:ind w:right="1701"/>
        <w:rPr>
          <w:rFonts w:ascii="Symbol" w:hAnsi="Symbol"/>
          <w:sz w:val="26"/>
        </w:rPr>
      </w:pPr>
      <w:r>
        <w:rPr>
          <w:sz w:val="25"/>
        </w:rPr>
        <w:t>Desaloje el área y diríjase al punto de reunión siguiendo las rutas</w:t>
      </w:r>
      <w:r>
        <w:rPr>
          <w:spacing w:val="-18"/>
          <w:sz w:val="25"/>
        </w:rPr>
        <w:t xml:space="preserve"> </w:t>
      </w:r>
      <w:r>
        <w:rPr>
          <w:sz w:val="25"/>
        </w:rPr>
        <w:t>de evacuación establecidas.</w:t>
      </w:r>
    </w:p>
    <w:p w14:paraId="6A6F7C64" w14:textId="77777777" w:rsidR="005504F4" w:rsidRDefault="005504F4" w:rsidP="005504F4">
      <w:pPr>
        <w:pStyle w:val="Prrafodelista"/>
        <w:numPr>
          <w:ilvl w:val="0"/>
          <w:numId w:val="2"/>
        </w:numPr>
        <w:tabs>
          <w:tab w:val="left" w:pos="839"/>
          <w:tab w:val="left" w:pos="840"/>
        </w:tabs>
        <w:spacing w:before="1" w:line="316" w:lineRule="exact"/>
        <w:ind w:hanging="361"/>
        <w:rPr>
          <w:rFonts w:ascii="Symbol" w:hAnsi="Symbol"/>
          <w:sz w:val="26"/>
        </w:rPr>
      </w:pPr>
      <w:r>
        <w:rPr>
          <w:sz w:val="25"/>
        </w:rPr>
        <w:t>Camine, no corra, salga ordenadamente y no empuje a los</w:t>
      </w:r>
      <w:r>
        <w:rPr>
          <w:spacing w:val="-4"/>
          <w:sz w:val="25"/>
        </w:rPr>
        <w:t xml:space="preserve"> </w:t>
      </w:r>
      <w:r>
        <w:rPr>
          <w:sz w:val="25"/>
        </w:rPr>
        <w:t>demás.</w:t>
      </w:r>
    </w:p>
    <w:p w14:paraId="520403CF" w14:textId="77777777" w:rsidR="005504F4" w:rsidRDefault="005504F4" w:rsidP="005504F4">
      <w:pPr>
        <w:pStyle w:val="Prrafodelista"/>
        <w:numPr>
          <w:ilvl w:val="0"/>
          <w:numId w:val="2"/>
        </w:numPr>
        <w:tabs>
          <w:tab w:val="left" w:pos="839"/>
          <w:tab w:val="left" w:pos="840"/>
        </w:tabs>
        <w:spacing w:before="1" w:line="237" w:lineRule="auto"/>
        <w:ind w:right="2357"/>
        <w:rPr>
          <w:rFonts w:ascii="Symbol" w:hAnsi="Symbol"/>
          <w:sz w:val="26"/>
        </w:rPr>
      </w:pPr>
      <w:r>
        <w:rPr>
          <w:sz w:val="25"/>
        </w:rPr>
        <w:t>Si está atendiendo visitas, intégrelas al grupo e indíqueles</w:t>
      </w:r>
      <w:r>
        <w:rPr>
          <w:spacing w:val="-17"/>
          <w:sz w:val="25"/>
        </w:rPr>
        <w:t xml:space="preserve"> </w:t>
      </w:r>
      <w:r>
        <w:rPr>
          <w:sz w:val="25"/>
        </w:rPr>
        <w:t>que instrucciones deberán</w:t>
      </w:r>
      <w:r>
        <w:rPr>
          <w:spacing w:val="-4"/>
          <w:sz w:val="25"/>
        </w:rPr>
        <w:t xml:space="preserve"> </w:t>
      </w:r>
      <w:r>
        <w:rPr>
          <w:sz w:val="25"/>
        </w:rPr>
        <w:t>seguir.</w:t>
      </w:r>
    </w:p>
    <w:p w14:paraId="7F130339" w14:textId="77777777" w:rsidR="005504F4" w:rsidRDefault="005504F4" w:rsidP="005504F4">
      <w:pPr>
        <w:pStyle w:val="Prrafodelista"/>
        <w:numPr>
          <w:ilvl w:val="0"/>
          <w:numId w:val="2"/>
        </w:numPr>
        <w:tabs>
          <w:tab w:val="left" w:pos="839"/>
          <w:tab w:val="left" w:pos="840"/>
        </w:tabs>
        <w:spacing w:before="2" w:line="237" w:lineRule="auto"/>
        <w:ind w:right="1627"/>
        <w:rPr>
          <w:rFonts w:ascii="Symbol" w:hAnsi="Symbol"/>
          <w:sz w:val="26"/>
        </w:rPr>
      </w:pPr>
      <w:r>
        <w:rPr>
          <w:sz w:val="25"/>
        </w:rPr>
        <w:t xml:space="preserve">No regrese a su área de trabajo hasta que sea notificado del fin de la emergencia y que se autorice el </w:t>
      </w:r>
      <w:proofErr w:type="spellStart"/>
      <w:proofErr w:type="gramStart"/>
      <w:r>
        <w:rPr>
          <w:sz w:val="25"/>
        </w:rPr>
        <w:t>re-ingreso</w:t>
      </w:r>
      <w:proofErr w:type="spellEnd"/>
      <w:proofErr w:type="gramEnd"/>
      <w:r>
        <w:rPr>
          <w:sz w:val="25"/>
        </w:rPr>
        <w:t xml:space="preserve"> al área o</w:t>
      </w:r>
      <w:r>
        <w:rPr>
          <w:spacing w:val="-10"/>
          <w:sz w:val="25"/>
        </w:rPr>
        <w:t xml:space="preserve"> </w:t>
      </w:r>
      <w:r>
        <w:rPr>
          <w:sz w:val="25"/>
        </w:rPr>
        <w:t>instalación.</w:t>
      </w:r>
    </w:p>
    <w:p w14:paraId="176F988C" w14:textId="77777777" w:rsidR="005504F4" w:rsidRDefault="005504F4" w:rsidP="005504F4">
      <w:pPr>
        <w:pStyle w:val="Textoindependiente"/>
        <w:spacing w:before="10"/>
      </w:pPr>
    </w:p>
    <w:p w14:paraId="2F3BE9A2" w14:textId="77777777" w:rsidR="005504F4" w:rsidRDefault="005504F4" w:rsidP="005504F4">
      <w:pPr>
        <w:pStyle w:val="Ttulo2"/>
        <w:numPr>
          <w:ilvl w:val="1"/>
          <w:numId w:val="3"/>
        </w:numPr>
        <w:tabs>
          <w:tab w:val="left" w:pos="954"/>
          <w:tab w:val="left" w:pos="955"/>
        </w:tabs>
        <w:ind w:hanging="694"/>
        <w:jc w:val="left"/>
      </w:pPr>
      <w:r>
        <w:t>RESPUESTA ANTE</w:t>
      </w:r>
      <w:r>
        <w:rPr>
          <w:spacing w:val="-1"/>
        </w:rPr>
        <w:t xml:space="preserve"> </w:t>
      </w:r>
      <w:r>
        <w:t>EMERGENCIA</w:t>
      </w:r>
    </w:p>
    <w:p w14:paraId="287EBD3A" w14:textId="77777777" w:rsidR="005504F4" w:rsidRDefault="005504F4" w:rsidP="005504F4">
      <w:pPr>
        <w:spacing w:before="1"/>
        <w:ind w:left="119" w:right="1333"/>
        <w:rPr>
          <w:sz w:val="25"/>
        </w:rPr>
      </w:pPr>
      <w:r>
        <w:rPr>
          <w:sz w:val="25"/>
        </w:rPr>
        <w:t>El responsable del SPSST, evaluará la gravedad de la situación y durante la emergencia, asumirá inmediatamente la responsabilidad del Controlador de la Emergencia.</w:t>
      </w:r>
    </w:p>
    <w:p w14:paraId="212E1797" w14:textId="77777777" w:rsidR="005504F4" w:rsidRDefault="005504F4" w:rsidP="005504F4">
      <w:pPr>
        <w:pStyle w:val="Textoindependiente"/>
        <w:spacing w:before="11"/>
      </w:pPr>
    </w:p>
    <w:p w14:paraId="004BB435" w14:textId="77777777" w:rsidR="005504F4" w:rsidRDefault="005504F4" w:rsidP="005504F4">
      <w:pPr>
        <w:ind w:left="119" w:right="1749"/>
        <w:rPr>
          <w:sz w:val="25"/>
        </w:rPr>
      </w:pPr>
      <w:r>
        <w:rPr>
          <w:sz w:val="25"/>
        </w:rPr>
        <w:t>El Controlador de la Emergencia, determinará en base a la gravedad de la situación:</w:t>
      </w:r>
    </w:p>
    <w:p w14:paraId="734CF924" w14:textId="77777777" w:rsidR="005504F4" w:rsidRDefault="005504F4" w:rsidP="005504F4">
      <w:pPr>
        <w:pStyle w:val="Prrafodelista"/>
        <w:numPr>
          <w:ilvl w:val="0"/>
          <w:numId w:val="2"/>
        </w:numPr>
        <w:tabs>
          <w:tab w:val="left" w:pos="839"/>
          <w:tab w:val="left" w:pos="840"/>
        </w:tabs>
        <w:spacing w:before="1" w:line="306" w:lineRule="exact"/>
        <w:ind w:hanging="361"/>
        <w:rPr>
          <w:rFonts w:ascii="Symbol" w:hAnsi="Symbol"/>
          <w:sz w:val="25"/>
        </w:rPr>
      </w:pPr>
      <w:r>
        <w:rPr>
          <w:sz w:val="25"/>
        </w:rPr>
        <w:t>Si la emergencia se puede controlar con recursos internos y/o</w:t>
      </w:r>
      <w:r>
        <w:rPr>
          <w:spacing w:val="-11"/>
          <w:sz w:val="25"/>
        </w:rPr>
        <w:t xml:space="preserve"> </w:t>
      </w:r>
      <w:r>
        <w:rPr>
          <w:sz w:val="25"/>
        </w:rPr>
        <w:t>externos.</w:t>
      </w:r>
    </w:p>
    <w:p w14:paraId="6AFEDA81" w14:textId="77777777" w:rsidR="005504F4" w:rsidRDefault="005504F4" w:rsidP="005504F4">
      <w:pPr>
        <w:pStyle w:val="Prrafodelista"/>
        <w:numPr>
          <w:ilvl w:val="0"/>
          <w:numId w:val="2"/>
        </w:numPr>
        <w:tabs>
          <w:tab w:val="left" w:pos="839"/>
          <w:tab w:val="left" w:pos="840"/>
        </w:tabs>
        <w:spacing w:line="306" w:lineRule="exact"/>
        <w:ind w:hanging="361"/>
        <w:rPr>
          <w:rFonts w:ascii="Symbol" w:hAnsi="Symbol"/>
          <w:sz w:val="25"/>
        </w:rPr>
      </w:pPr>
      <w:proofErr w:type="gramStart"/>
      <w:r>
        <w:rPr>
          <w:sz w:val="25"/>
        </w:rPr>
        <w:t>Acciones operativas a seguir</w:t>
      </w:r>
      <w:proofErr w:type="gramEnd"/>
      <w:r>
        <w:rPr>
          <w:sz w:val="25"/>
        </w:rPr>
        <w:t>, incluyendo primeros</w:t>
      </w:r>
      <w:r>
        <w:rPr>
          <w:spacing w:val="1"/>
          <w:sz w:val="25"/>
        </w:rPr>
        <w:t xml:space="preserve"> </w:t>
      </w:r>
      <w:r>
        <w:rPr>
          <w:sz w:val="25"/>
        </w:rPr>
        <w:t>auxilios.</w:t>
      </w:r>
    </w:p>
    <w:p w14:paraId="4E117BD3" w14:textId="77777777" w:rsidR="005504F4" w:rsidRDefault="005504F4" w:rsidP="005504F4">
      <w:pPr>
        <w:pStyle w:val="Textoindependiente"/>
        <w:rPr>
          <w:sz w:val="30"/>
        </w:rPr>
      </w:pPr>
    </w:p>
    <w:p w14:paraId="0FC83C53" w14:textId="77777777" w:rsidR="005504F4" w:rsidRDefault="005504F4" w:rsidP="005504F4">
      <w:pPr>
        <w:pStyle w:val="Textoindependiente"/>
        <w:spacing w:before="7"/>
        <w:rPr>
          <w:sz w:val="25"/>
        </w:rPr>
      </w:pPr>
    </w:p>
    <w:p w14:paraId="0FBEFA7F" w14:textId="77777777" w:rsidR="005504F4" w:rsidRDefault="005504F4" w:rsidP="005504F4">
      <w:pPr>
        <w:ind w:left="119"/>
        <w:rPr>
          <w:b/>
          <w:sz w:val="24"/>
        </w:rPr>
      </w:pPr>
      <w:r>
        <w:rPr>
          <w:b/>
          <w:sz w:val="24"/>
        </w:rPr>
        <w:t>7.- DOCUMENTACIÓN Y LEGISLACIÓN DE REFERENCIA</w:t>
      </w:r>
    </w:p>
    <w:p w14:paraId="2C9C9269" w14:textId="77777777" w:rsidR="005504F4" w:rsidRDefault="005504F4" w:rsidP="005504F4">
      <w:pPr>
        <w:pStyle w:val="Textoindependiente"/>
        <w:spacing w:before="10"/>
        <w:rPr>
          <w:b/>
        </w:rPr>
      </w:pPr>
    </w:p>
    <w:p w14:paraId="0DA9896F" w14:textId="77777777" w:rsidR="005504F4" w:rsidRDefault="005504F4" w:rsidP="005504F4">
      <w:pPr>
        <w:pStyle w:val="Prrafodelista"/>
        <w:numPr>
          <w:ilvl w:val="0"/>
          <w:numId w:val="1"/>
        </w:numPr>
        <w:tabs>
          <w:tab w:val="left" w:pos="1273"/>
          <w:tab w:val="left" w:pos="1274"/>
        </w:tabs>
        <w:ind w:left="1273" w:right="1977"/>
        <w:rPr>
          <w:sz w:val="25"/>
        </w:rPr>
      </w:pPr>
      <w:r>
        <w:rPr>
          <w:sz w:val="24"/>
        </w:rPr>
        <w:t xml:space="preserve">NOM-002-STPS-2010 </w:t>
      </w:r>
      <w:r>
        <w:rPr>
          <w:sz w:val="25"/>
        </w:rPr>
        <w:t>Condiciones de seguridad, prevención y protección contra incendios en los centros de</w:t>
      </w:r>
      <w:r>
        <w:rPr>
          <w:spacing w:val="-5"/>
          <w:sz w:val="25"/>
        </w:rPr>
        <w:t xml:space="preserve"> </w:t>
      </w:r>
      <w:r>
        <w:rPr>
          <w:sz w:val="25"/>
        </w:rPr>
        <w:t>trabajo.</w:t>
      </w:r>
    </w:p>
    <w:p w14:paraId="3C0A1F25" w14:textId="77777777" w:rsidR="005504F4" w:rsidRDefault="005504F4" w:rsidP="005504F4">
      <w:pPr>
        <w:rPr>
          <w:sz w:val="25"/>
        </w:rPr>
        <w:sectPr w:rsidR="005504F4">
          <w:headerReference w:type="default" r:id="rId13"/>
          <w:pgSz w:w="12250" w:h="15850"/>
          <w:pgMar w:top="3140" w:right="660" w:bottom="280" w:left="1460" w:header="1032" w:footer="0" w:gutter="0"/>
          <w:cols w:space="720"/>
        </w:sectPr>
      </w:pPr>
    </w:p>
    <w:p w14:paraId="6B59B4A4" w14:textId="77777777" w:rsidR="005504F4" w:rsidRDefault="005504F4" w:rsidP="005504F4">
      <w:pPr>
        <w:pStyle w:val="Textoindependiente"/>
        <w:spacing w:before="7"/>
        <w:rPr>
          <w:sz w:val="15"/>
        </w:rPr>
      </w:pPr>
    </w:p>
    <w:p w14:paraId="6B73EE7D" w14:textId="77777777" w:rsidR="005504F4" w:rsidRDefault="005504F4" w:rsidP="005504F4">
      <w:pPr>
        <w:pStyle w:val="Ttulo3"/>
        <w:spacing w:before="92"/>
        <w:ind w:left="186"/>
      </w:pPr>
      <w:r>
        <w:t>7.- ANEXOS.</w:t>
      </w:r>
    </w:p>
    <w:p w14:paraId="59911570" w14:textId="77777777" w:rsidR="005504F4" w:rsidRDefault="005504F4" w:rsidP="005504F4">
      <w:pPr>
        <w:pStyle w:val="Textoindependiente"/>
        <w:spacing w:before="4"/>
        <w:rPr>
          <w:b/>
          <w:sz w:val="16"/>
        </w:rPr>
      </w:pPr>
    </w:p>
    <w:p w14:paraId="2DF05669" w14:textId="77777777" w:rsidR="005504F4" w:rsidRDefault="005504F4" w:rsidP="005504F4">
      <w:pPr>
        <w:spacing w:before="93"/>
        <w:ind w:left="2827"/>
        <w:rPr>
          <w:b/>
          <w:sz w:val="24"/>
        </w:rPr>
      </w:pPr>
      <w:r>
        <w:rPr>
          <w:b/>
          <w:sz w:val="24"/>
        </w:rPr>
        <w:t>EVALUACIÓN DE SIMULACROS</w:t>
      </w:r>
    </w:p>
    <w:p w14:paraId="782FC31F" w14:textId="77777777" w:rsidR="005504F4" w:rsidRDefault="005504F4" w:rsidP="005504F4">
      <w:pPr>
        <w:pStyle w:val="Textoindependiente"/>
        <w:rPr>
          <w:b/>
        </w:rPr>
      </w:pPr>
    </w:p>
    <w:p w14:paraId="5B5D7951" w14:textId="77777777" w:rsidR="005504F4" w:rsidRDefault="005504F4" w:rsidP="005504F4">
      <w:pPr>
        <w:pStyle w:val="Textoindependiente"/>
        <w:ind w:left="242" w:right="932"/>
      </w:pPr>
      <w:r>
        <w:t>Marque con una cruz según corresponda a las observaciones generales del simulacro.</w:t>
      </w:r>
    </w:p>
    <w:p w14:paraId="2C03F869" w14:textId="77777777" w:rsidR="005504F4" w:rsidRDefault="005504F4" w:rsidP="005504F4">
      <w:pPr>
        <w:pStyle w:val="Textoindependiente"/>
        <w:spacing w:before="2"/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58"/>
        <w:gridCol w:w="726"/>
        <w:gridCol w:w="733"/>
      </w:tblGrid>
      <w:tr w:rsidR="005504F4" w14:paraId="27067D8E" w14:textId="77777777" w:rsidTr="00F74087">
        <w:trPr>
          <w:trHeight w:val="551"/>
        </w:trPr>
        <w:tc>
          <w:tcPr>
            <w:tcW w:w="7458" w:type="dxa"/>
            <w:shd w:val="clear" w:color="auto" w:fill="DFDFDF"/>
          </w:tcPr>
          <w:p w14:paraId="2F5DA1C6" w14:textId="77777777" w:rsidR="005504F4" w:rsidRDefault="005504F4" w:rsidP="00F74087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EL PERSONAL OBSERVÓ LAS SIGUIENTES RESPUESTAS:</w:t>
            </w:r>
          </w:p>
        </w:tc>
        <w:tc>
          <w:tcPr>
            <w:tcW w:w="726" w:type="dxa"/>
            <w:shd w:val="clear" w:color="auto" w:fill="DFDFDF"/>
          </w:tcPr>
          <w:p w14:paraId="3613E34D" w14:textId="77777777" w:rsidR="005504F4" w:rsidRDefault="005504F4" w:rsidP="00F74087">
            <w:pPr>
              <w:pStyle w:val="TableParagraph"/>
              <w:spacing w:before="9"/>
              <w:rPr>
                <w:sz w:val="23"/>
              </w:rPr>
            </w:pPr>
          </w:p>
          <w:p w14:paraId="3403C78E" w14:textId="77777777" w:rsidR="005504F4" w:rsidRDefault="005504F4" w:rsidP="00F74087">
            <w:pPr>
              <w:pStyle w:val="TableParagraph"/>
              <w:spacing w:line="258" w:lineRule="exact"/>
              <w:ind w:left="221" w:right="2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SÍ</w:t>
            </w:r>
          </w:p>
        </w:tc>
        <w:tc>
          <w:tcPr>
            <w:tcW w:w="733" w:type="dxa"/>
            <w:shd w:val="clear" w:color="auto" w:fill="DFDFDF"/>
          </w:tcPr>
          <w:p w14:paraId="100B7079" w14:textId="77777777" w:rsidR="005504F4" w:rsidRDefault="005504F4" w:rsidP="00F74087">
            <w:pPr>
              <w:pStyle w:val="TableParagraph"/>
              <w:spacing w:before="9"/>
              <w:rPr>
                <w:sz w:val="23"/>
              </w:rPr>
            </w:pPr>
          </w:p>
          <w:p w14:paraId="21E69C4A" w14:textId="77777777" w:rsidR="005504F4" w:rsidRDefault="005504F4" w:rsidP="00F74087">
            <w:pPr>
              <w:pStyle w:val="TableParagraph"/>
              <w:spacing w:line="258" w:lineRule="exact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</w:tr>
      <w:tr w:rsidR="005504F4" w14:paraId="2C0AB73B" w14:textId="77777777" w:rsidTr="00F74087">
        <w:trPr>
          <w:trHeight w:val="275"/>
        </w:trPr>
        <w:tc>
          <w:tcPr>
            <w:tcW w:w="7458" w:type="dxa"/>
          </w:tcPr>
          <w:p w14:paraId="3F0B6CAE" w14:textId="77777777" w:rsidR="005504F4" w:rsidRDefault="005504F4" w:rsidP="00F74087">
            <w:pPr>
              <w:pStyle w:val="TableParagraph"/>
              <w:spacing w:line="255" w:lineRule="exact"/>
              <w:ind w:left="6"/>
              <w:rPr>
                <w:sz w:val="24"/>
              </w:rPr>
            </w:pPr>
            <w:r>
              <w:rPr>
                <w:sz w:val="24"/>
              </w:rPr>
              <w:t>- Mantuvo la calma y ayudó a los demás a que la conservaran.</w:t>
            </w:r>
          </w:p>
        </w:tc>
        <w:tc>
          <w:tcPr>
            <w:tcW w:w="726" w:type="dxa"/>
          </w:tcPr>
          <w:p w14:paraId="34551C9D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</w:tcPr>
          <w:p w14:paraId="40377EDD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59CB00E0" w14:textId="77777777" w:rsidTr="00F74087">
        <w:trPr>
          <w:trHeight w:val="277"/>
        </w:trPr>
        <w:tc>
          <w:tcPr>
            <w:tcW w:w="7458" w:type="dxa"/>
          </w:tcPr>
          <w:p w14:paraId="32242F32" w14:textId="77777777" w:rsidR="005504F4" w:rsidRDefault="005504F4" w:rsidP="00F74087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- Suspendió inmediatamente las actividades.</w:t>
            </w:r>
          </w:p>
        </w:tc>
        <w:tc>
          <w:tcPr>
            <w:tcW w:w="726" w:type="dxa"/>
          </w:tcPr>
          <w:p w14:paraId="3133660F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3" w:type="dxa"/>
          </w:tcPr>
          <w:p w14:paraId="1BDF1F93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68F4C126" w14:textId="77777777" w:rsidTr="00F74087">
        <w:trPr>
          <w:trHeight w:val="551"/>
        </w:trPr>
        <w:tc>
          <w:tcPr>
            <w:tcW w:w="7458" w:type="dxa"/>
          </w:tcPr>
          <w:p w14:paraId="5BED6D3C" w14:textId="77777777" w:rsidR="005504F4" w:rsidRDefault="005504F4" w:rsidP="00F74087">
            <w:pPr>
              <w:pStyle w:val="TableParagraph"/>
              <w:ind w:left="6"/>
              <w:rPr>
                <w:sz w:val="24"/>
              </w:rPr>
            </w:pPr>
            <w:r>
              <w:rPr>
                <w:sz w:val="24"/>
              </w:rPr>
              <w:t>- Se trasladó rápidamente al área de seguridad.</w:t>
            </w:r>
          </w:p>
        </w:tc>
        <w:tc>
          <w:tcPr>
            <w:tcW w:w="726" w:type="dxa"/>
          </w:tcPr>
          <w:p w14:paraId="3E848B29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3" w:type="dxa"/>
          </w:tcPr>
          <w:p w14:paraId="7DDB811A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00F37F0C" w14:textId="77777777" w:rsidTr="00F74087">
        <w:trPr>
          <w:trHeight w:val="551"/>
        </w:trPr>
        <w:tc>
          <w:tcPr>
            <w:tcW w:w="7458" w:type="dxa"/>
          </w:tcPr>
          <w:p w14:paraId="10A2AEA4" w14:textId="77777777" w:rsidR="005504F4" w:rsidRDefault="005504F4" w:rsidP="00F74087">
            <w:pPr>
              <w:pStyle w:val="TableParagraph"/>
              <w:spacing w:line="270" w:lineRule="atLeast"/>
              <w:ind w:left="6" w:right="266"/>
              <w:rPr>
                <w:sz w:val="24"/>
              </w:rPr>
            </w:pPr>
            <w:r>
              <w:rPr>
                <w:sz w:val="24"/>
              </w:rPr>
              <w:t>- Se alejó de los cristales y objetos que pudieran caer como repisas, anaqueles, estantes, cuadros, etc.</w:t>
            </w:r>
          </w:p>
        </w:tc>
        <w:tc>
          <w:tcPr>
            <w:tcW w:w="726" w:type="dxa"/>
          </w:tcPr>
          <w:p w14:paraId="4C128944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3" w:type="dxa"/>
          </w:tcPr>
          <w:p w14:paraId="7E28DEAD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1F7233FA" w14:textId="77777777" w:rsidTr="00F74087">
        <w:trPr>
          <w:trHeight w:val="548"/>
        </w:trPr>
        <w:tc>
          <w:tcPr>
            <w:tcW w:w="7458" w:type="dxa"/>
          </w:tcPr>
          <w:p w14:paraId="185DADED" w14:textId="77777777" w:rsidR="005504F4" w:rsidRDefault="005504F4" w:rsidP="00F74087">
            <w:pPr>
              <w:pStyle w:val="TableParagraph"/>
              <w:spacing w:before="4" w:line="276" w:lineRule="exact"/>
              <w:ind w:left="6" w:right="227"/>
              <w:rPr>
                <w:b/>
                <w:sz w:val="24"/>
              </w:rPr>
            </w:pPr>
            <w:r>
              <w:rPr>
                <w:sz w:val="24"/>
              </w:rPr>
              <w:t xml:space="preserve">- Se comportó acorde a los principios de </w:t>
            </w:r>
            <w:r>
              <w:rPr>
                <w:b/>
                <w:sz w:val="24"/>
              </w:rPr>
              <w:t>Sin correr, Sin gritar, Sin empujar.</w:t>
            </w:r>
          </w:p>
        </w:tc>
        <w:tc>
          <w:tcPr>
            <w:tcW w:w="726" w:type="dxa"/>
          </w:tcPr>
          <w:p w14:paraId="5CE62A46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3" w:type="dxa"/>
          </w:tcPr>
          <w:p w14:paraId="04F0A839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2C21A3E8" w14:textId="77777777" w:rsidTr="00F74087">
        <w:trPr>
          <w:trHeight w:val="548"/>
        </w:trPr>
        <w:tc>
          <w:tcPr>
            <w:tcW w:w="7458" w:type="dxa"/>
          </w:tcPr>
          <w:p w14:paraId="7B40CA2B" w14:textId="77777777" w:rsidR="005504F4" w:rsidRDefault="005504F4" w:rsidP="00F74087">
            <w:pPr>
              <w:pStyle w:val="TableParagraph"/>
              <w:spacing w:line="271" w:lineRule="exact"/>
              <w:ind w:left="6"/>
              <w:rPr>
                <w:sz w:val="24"/>
              </w:rPr>
            </w:pPr>
            <w:r>
              <w:rPr>
                <w:sz w:val="24"/>
              </w:rPr>
              <w:t xml:space="preserve">- Guardó silencio para una mayor concentración </w:t>
            </w:r>
            <w:proofErr w:type="gramStart"/>
            <w:r>
              <w:rPr>
                <w:sz w:val="24"/>
              </w:rPr>
              <w:t>y</w:t>
            </w:r>
            <w:proofErr w:type="gramEnd"/>
            <w:r>
              <w:rPr>
                <w:sz w:val="24"/>
              </w:rPr>
              <w:t xml:space="preserve"> sobre todo, para</w:t>
            </w:r>
          </w:p>
          <w:p w14:paraId="7F98D757" w14:textId="77777777" w:rsidR="005504F4" w:rsidRDefault="005504F4" w:rsidP="00F74087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>
              <w:rPr>
                <w:sz w:val="24"/>
              </w:rPr>
              <w:t>escuchar las indicaciones de seguridad.</w:t>
            </w:r>
          </w:p>
        </w:tc>
        <w:tc>
          <w:tcPr>
            <w:tcW w:w="726" w:type="dxa"/>
          </w:tcPr>
          <w:p w14:paraId="258A3166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3" w:type="dxa"/>
          </w:tcPr>
          <w:p w14:paraId="4195D538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35C82D51" w14:textId="77777777" w:rsidTr="00F74087">
        <w:trPr>
          <w:trHeight w:val="825"/>
        </w:trPr>
        <w:tc>
          <w:tcPr>
            <w:tcW w:w="7458" w:type="dxa"/>
          </w:tcPr>
          <w:p w14:paraId="2199B79A" w14:textId="77777777" w:rsidR="005504F4" w:rsidRDefault="005504F4" w:rsidP="00F74087">
            <w:pPr>
              <w:pStyle w:val="TableParagraph"/>
              <w:spacing w:line="270" w:lineRule="atLeast"/>
              <w:ind w:left="6" w:right="82"/>
              <w:jc w:val="both"/>
              <w:rPr>
                <w:sz w:val="24"/>
              </w:rPr>
            </w:pPr>
            <w:r>
              <w:rPr>
                <w:sz w:val="24"/>
              </w:rPr>
              <w:t>- Desalojó adecuadamente sin correr. Con las manos libres de objetos,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sin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tomarse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mano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otro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compañero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colocarse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las manos en 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cabeza.</w:t>
            </w:r>
          </w:p>
        </w:tc>
        <w:tc>
          <w:tcPr>
            <w:tcW w:w="726" w:type="dxa"/>
          </w:tcPr>
          <w:p w14:paraId="21254AE4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3" w:type="dxa"/>
          </w:tcPr>
          <w:p w14:paraId="2EB6CC4B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14B31640" w14:textId="77777777" w:rsidTr="00F74087">
        <w:trPr>
          <w:trHeight w:val="1102"/>
        </w:trPr>
        <w:tc>
          <w:tcPr>
            <w:tcW w:w="7458" w:type="dxa"/>
          </w:tcPr>
          <w:p w14:paraId="5B7F4E9F" w14:textId="77777777" w:rsidR="005504F4" w:rsidRDefault="005504F4" w:rsidP="00F74087">
            <w:pPr>
              <w:pStyle w:val="TableParagraph"/>
              <w:ind w:left="124" w:right="74" w:hanging="58"/>
              <w:jc w:val="both"/>
              <w:rPr>
                <w:sz w:val="24"/>
              </w:rPr>
            </w:pPr>
            <w:r>
              <w:rPr>
                <w:sz w:val="24"/>
              </w:rPr>
              <w:t>- Permaneció en la zona de seguridad o de menor riesgo manteniendo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calma,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postura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relajada,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colocar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manos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en la cabeza y atendiendo las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indicaciones.</w:t>
            </w:r>
          </w:p>
        </w:tc>
        <w:tc>
          <w:tcPr>
            <w:tcW w:w="726" w:type="dxa"/>
          </w:tcPr>
          <w:p w14:paraId="3DF80D91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3" w:type="dxa"/>
          </w:tcPr>
          <w:p w14:paraId="702D4B6A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4B5AF73C" w14:textId="77777777" w:rsidTr="00F74087">
        <w:trPr>
          <w:trHeight w:val="553"/>
        </w:trPr>
        <w:tc>
          <w:tcPr>
            <w:tcW w:w="7458" w:type="dxa"/>
          </w:tcPr>
          <w:p w14:paraId="356948BA" w14:textId="77777777" w:rsidR="005504F4" w:rsidRDefault="005504F4" w:rsidP="00F74087">
            <w:pPr>
              <w:pStyle w:val="TableParagraph"/>
              <w:spacing w:line="270" w:lineRule="atLeast"/>
              <w:ind w:left="6" w:right="145"/>
              <w:rPr>
                <w:sz w:val="24"/>
              </w:rPr>
            </w:pPr>
            <w:r>
              <w:rPr>
                <w:sz w:val="24"/>
              </w:rPr>
              <w:t>- Se produjeron accidentes o situaciones de angustia, miedo, pánico y depresión, entre otros:</w:t>
            </w:r>
          </w:p>
        </w:tc>
        <w:tc>
          <w:tcPr>
            <w:tcW w:w="726" w:type="dxa"/>
          </w:tcPr>
          <w:p w14:paraId="2317D93F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33" w:type="dxa"/>
          </w:tcPr>
          <w:p w14:paraId="64F5F8E9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</w:tbl>
    <w:p w14:paraId="7BCB848C" w14:textId="77777777" w:rsidR="005504F4" w:rsidRDefault="005504F4" w:rsidP="005504F4">
      <w:pPr>
        <w:pStyle w:val="Textoindependiente"/>
        <w:rPr>
          <w:sz w:val="20"/>
        </w:rPr>
      </w:pPr>
    </w:p>
    <w:tbl>
      <w:tblPr>
        <w:tblStyle w:val="TableNormal"/>
        <w:tblW w:w="0" w:type="auto"/>
        <w:tblInd w:w="2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5"/>
      </w:tblGrid>
      <w:tr w:rsidR="005504F4" w14:paraId="600A4A67" w14:textId="77777777" w:rsidTr="00F74087">
        <w:trPr>
          <w:trHeight w:val="275"/>
        </w:trPr>
        <w:tc>
          <w:tcPr>
            <w:tcW w:w="8915" w:type="dxa"/>
            <w:shd w:val="clear" w:color="auto" w:fill="DFDFDF"/>
          </w:tcPr>
          <w:p w14:paraId="6ED4428F" w14:textId="77777777" w:rsidR="005504F4" w:rsidRDefault="005504F4" w:rsidP="00F74087">
            <w:pPr>
              <w:pStyle w:val="TableParagraph"/>
              <w:spacing w:line="255" w:lineRule="exact"/>
              <w:ind w:left="2913" w:right="29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DESCRIBA LO OCURRIDO</w:t>
            </w:r>
          </w:p>
        </w:tc>
      </w:tr>
      <w:tr w:rsidR="005504F4" w14:paraId="61D1A7A4" w14:textId="77777777" w:rsidTr="00F74087">
        <w:trPr>
          <w:trHeight w:val="275"/>
        </w:trPr>
        <w:tc>
          <w:tcPr>
            <w:tcW w:w="8915" w:type="dxa"/>
          </w:tcPr>
          <w:p w14:paraId="05D54556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3845AA74" w14:textId="77777777" w:rsidTr="00F74087">
        <w:trPr>
          <w:trHeight w:val="273"/>
        </w:trPr>
        <w:tc>
          <w:tcPr>
            <w:tcW w:w="8915" w:type="dxa"/>
          </w:tcPr>
          <w:p w14:paraId="43192FA5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63586C8C" w14:textId="77777777" w:rsidTr="00F74087">
        <w:trPr>
          <w:trHeight w:val="277"/>
        </w:trPr>
        <w:tc>
          <w:tcPr>
            <w:tcW w:w="8915" w:type="dxa"/>
          </w:tcPr>
          <w:p w14:paraId="63A8F1FD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5915290F" w14:textId="77777777" w:rsidTr="00F74087">
        <w:trPr>
          <w:trHeight w:val="277"/>
        </w:trPr>
        <w:tc>
          <w:tcPr>
            <w:tcW w:w="8915" w:type="dxa"/>
          </w:tcPr>
          <w:p w14:paraId="52491771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57039958" w14:textId="77777777" w:rsidTr="00F74087">
        <w:trPr>
          <w:trHeight w:val="275"/>
        </w:trPr>
        <w:tc>
          <w:tcPr>
            <w:tcW w:w="8915" w:type="dxa"/>
          </w:tcPr>
          <w:p w14:paraId="1BD50A94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73E1644C" w14:textId="77777777" w:rsidTr="00F74087">
        <w:trPr>
          <w:trHeight w:val="272"/>
        </w:trPr>
        <w:tc>
          <w:tcPr>
            <w:tcW w:w="8915" w:type="dxa"/>
          </w:tcPr>
          <w:p w14:paraId="401EAD0B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0E18943F" w14:textId="77777777" w:rsidTr="00F74087">
        <w:trPr>
          <w:trHeight w:val="275"/>
        </w:trPr>
        <w:tc>
          <w:tcPr>
            <w:tcW w:w="8915" w:type="dxa"/>
          </w:tcPr>
          <w:p w14:paraId="28D1A7A1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603310C1" w14:textId="77777777" w:rsidTr="00F74087">
        <w:trPr>
          <w:trHeight w:val="280"/>
        </w:trPr>
        <w:tc>
          <w:tcPr>
            <w:tcW w:w="8915" w:type="dxa"/>
          </w:tcPr>
          <w:p w14:paraId="5FFBF6AC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216A803" w14:textId="77777777" w:rsidR="005504F4" w:rsidRDefault="005504F4" w:rsidP="005504F4">
      <w:pPr>
        <w:rPr>
          <w:rFonts w:ascii="Times New Roman"/>
          <w:sz w:val="20"/>
        </w:rPr>
        <w:sectPr w:rsidR="005504F4">
          <w:headerReference w:type="default" r:id="rId14"/>
          <w:pgSz w:w="12250" w:h="15850"/>
          <w:pgMar w:top="3140" w:right="660" w:bottom="280" w:left="1460" w:header="1032" w:footer="0" w:gutter="0"/>
          <w:cols w:space="720"/>
        </w:sectPr>
      </w:pPr>
    </w:p>
    <w:p w14:paraId="5A384425" w14:textId="77777777" w:rsidR="005504F4" w:rsidRDefault="005504F4" w:rsidP="005504F4">
      <w:pPr>
        <w:pStyle w:val="Textoindependiente"/>
        <w:spacing w:before="2"/>
      </w:pPr>
    </w:p>
    <w:p w14:paraId="4981E49E" w14:textId="77777777" w:rsidR="005504F4" w:rsidRDefault="005504F4" w:rsidP="005504F4">
      <w:pPr>
        <w:pStyle w:val="Textoindependiente"/>
        <w:rPr>
          <w:sz w:val="20"/>
        </w:rPr>
      </w:pPr>
    </w:p>
    <w:p w14:paraId="172C5CBB" w14:textId="77777777" w:rsidR="005504F4" w:rsidRDefault="005504F4" w:rsidP="005504F4">
      <w:pPr>
        <w:pStyle w:val="Textoindependiente"/>
        <w:rPr>
          <w:sz w:val="20"/>
        </w:rPr>
      </w:pPr>
    </w:p>
    <w:p w14:paraId="1BEE263C" w14:textId="77777777" w:rsidR="005504F4" w:rsidRDefault="005504F4" w:rsidP="005504F4">
      <w:pPr>
        <w:pStyle w:val="Textoindependiente"/>
        <w:spacing w:before="3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56"/>
        <w:gridCol w:w="708"/>
        <w:gridCol w:w="749"/>
      </w:tblGrid>
      <w:tr w:rsidR="005504F4" w14:paraId="49EB4133" w14:textId="77777777" w:rsidTr="00F74087">
        <w:trPr>
          <w:trHeight w:val="553"/>
        </w:trPr>
        <w:tc>
          <w:tcPr>
            <w:tcW w:w="7456" w:type="dxa"/>
            <w:shd w:val="clear" w:color="auto" w:fill="DFDFDF"/>
          </w:tcPr>
          <w:p w14:paraId="1A3D9D65" w14:textId="77777777" w:rsidR="005504F4" w:rsidRDefault="005504F4" w:rsidP="00F74087">
            <w:pPr>
              <w:pStyle w:val="TableParagraph"/>
              <w:spacing w:line="270" w:lineRule="atLeast"/>
              <w:ind w:left="2781" w:hanging="2060"/>
              <w:rPr>
                <w:b/>
                <w:sz w:val="24"/>
              </w:rPr>
            </w:pPr>
            <w:r>
              <w:rPr>
                <w:b/>
                <w:sz w:val="24"/>
              </w:rPr>
              <w:t>LAS BRIGADAS DE ACUERDO CON LAS ACCIONES ESTABLECIDAS</w:t>
            </w:r>
          </w:p>
        </w:tc>
        <w:tc>
          <w:tcPr>
            <w:tcW w:w="708" w:type="dxa"/>
            <w:shd w:val="clear" w:color="auto" w:fill="DFDFDF"/>
          </w:tcPr>
          <w:p w14:paraId="48CBFE1D" w14:textId="77777777" w:rsidR="005504F4" w:rsidRDefault="005504F4" w:rsidP="00F74087">
            <w:pPr>
              <w:pStyle w:val="TableParagraph"/>
              <w:spacing w:before="9"/>
              <w:rPr>
                <w:sz w:val="23"/>
              </w:rPr>
            </w:pPr>
          </w:p>
          <w:p w14:paraId="54E070E1" w14:textId="77777777" w:rsidR="005504F4" w:rsidRDefault="005504F4" w:rsidP="00F74087">
            <w:pPr>
              <w:pStyle w:val="TableParagraph"/>
              <w:spacing w:line="260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SÍ</w:t>
            </w:r>
          </w:p>
        </w:tc>
        <w:tc>
          <w:tcPr>
            <w:tcW w:w="749" w:type="dxa"/>
            <w:shd w:val="clear" w:color="auto" w:fill="DFDFDF"/>
          </w:tcPr>
          <w:p w14:paraId="4157597B" w14:textId="77777777" w:rsidR="005504F4" w:rsidRDefault="005504F4" w:rsidP="00F74087">
            <w:pPr>
              <w:pStyle w:val="TableParagraph"/>
              <w:spacing w:before="9"/>
              <w:rPr>
                <w:sz w:val="23"/>
              </w:rPr>
            </w:pPr>
          </w:p>
          <w:p w14:paraId="4F10932F" w14:textId="77777777" w:rsidR="005504F4" w:rsidRDefault="005504F4" w:rsidP="00F74087">
            <w:pPr>
              <w:pStyle w:val="TableParagraph"/>
              <w:spacing w:line="260" w:lineRule="exact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</w:tr>
      <w:tr w:rsidR="005504F4" w14:paraId="536020F8" w14:textId="77777777" w:rsidTr="00F74087">
        <w:trPr>
          <w:trHeight w:val="551"/>
        </w:trPr>
        <w:tc>
          <w:tcPr>
            <w:tcW w:w="7456" w:type="dxa"/>
          </w:tcPr>
          <w:p w14:paraId="6131142C" w14:textId="77777777" w:rsidR="005504F4" w:rsidRDefault="005504F4" w:rsidP="00F74087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- Interrumpieron oportunamente los suministros de energía eléctrica.</w:t>
            </w:r>
          </w:p>
        </w:tc>
        <w:tc>
          <w:tcPr>
            <w:tcW w:w="708" w:type="dxa"/>
          </w:tcPr>
          <w:p w14:paraId="32DFC33D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49" w:type="dxa"/>
          </w:tcPr>
          <w:p w14:paraId="4D51BA2D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11889581" w14:textId="77777777" w:rsidTr="00F74087">
        <w:trPr>
          <w:trHeight w:val="549"/>
        </w:trPr>
        <w:tc>
          <w:tcPr>
            <w:tcW w:w="7456" w:type="dxa"/>
          </w:tcPr>
          <w:p w14:paraId="29DDB505" w14:textId="77777777" w:rsidR="005504F4" w:rsidRDefault="005504F4" w:rsidP="00F74087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- Tuvieron a la mano los teléfonos de emergencia.</w:t>
            </w:r>
          </w:p>
        </w:tc>
        <w:tc>
          <w:tcPr>
            <w:tcW w:w="708" w:type="dxa"/>
          </w:tcPr>
          <w:p w14:paraId="39763C03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49" w:type="dxa"/>
          </w:tcPr>
          <w:p w14:paraId="07E9059A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472B638E" w14:textId="77777777" w:rsidTr="00F74087">
        <w:trPr>
          <w:trHeight w:val="551"/>
        </w:trPr>
        <w:tc>
          <w:tcPr>
            <w:tcW w:w="7456" w:type="dxa"/>
          </w:tcPr>
          <w:p w14:paraId="3FDC1DF3" w14:textId="77777777" w:rsidR="005504F4" w:rsidRDefault="005504F4" w:rsidP="00F74087">
            <w:pPr>
              <w:pStyle w:val="TableParagraph"/>
              <w:spacing w:before="2" w:line="270" w:lineRule="atLeast"/>
              <w:ind w:left="4" w:right="1280"/>
              <w:rPr>
                <w:sz w:val="24"/>
              </w:rPr>
            </w:pPr>
            <w:r>
              <w:rPr>
                <w:sz w:val="24"/>
              </w:rPr>
              <w:t>- Realizaron las acciones para el traslado de lesionados y aplicación de primeros auxilios.</w:t>
            </w:r>
          </w:p>
        </w:tc>
        <w:tc>
          <w:tcPr>
            <w:tcW w:w="708" w:type="dxa"/>
          </w:tcPr>
          <w:p w14:paraId="7A75D3EE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49" w:type="dxa"/>
          </w:tcPr>
          <w:p w14:paraId="15505DCE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1793959A" w14:textId="77777777" w:rsidTr="00F74087">
        <w:trPr>
          <w:trHeight w:val="274"/>
        </w:trPr>
        <w:tc>
          <w:tcPr>
            <w:tcW w:w="7456" w:type="dxa"/>
          </w:tcPr>
          <w:p w14:paraId="66970F82" w14:textId="77777777" w:rsidR="005504F4" w:rsidRDefault="005504F4" w:rsidP="00F74087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>- Ejercitaron las respuestas para sofocar conatos de incendio.</w:t>
            </w:r>
          </w:p>
        </w:tc>
        <w:tc>
          <w:tcPr>
            <w:tcW w:w="708" w:type="dxa"/>
          </w:tcPr>
          <w:p w14:paraId="4C3ACEA9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</w:tcPr>
          <w:p w14:paraId="0716FA79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2C156FA6" w14:textId="77777777" w:rsidTr="00F74087">
        <w:trPr>
          <w:trHeight w:val="551"/>
        </w:trPr>
        <w:tc>
          <w:tcPr>
            <w:tcW w:w="7456" w:type="dxa"/>
          </w:tcPr>
          <w:p w14:paraId="13DEFDC7" w14:textId="77777777" w:rsidR="005504F4" w:rsidRDefault="005504F4" w:rsidP="00F74087">
            <w:pPr>
              <w:pStyle w:val="TableParagraph"/>
              <w:spacing w:before="2" w:line="270" w:lineRule="atLeast"/>
              <w:ind w:left="122" w:right="366" w:hanging="58"/>
              <w:rPr>
                <w:sz w:val="24"/>
              </w:rPr>
            </w:pPr>
            <w:r>
              <w:rPr>
                <w:sz w:val="24"/>
              </w:rPr>
              <w:t>- Desarrollaron las actividades para que el personal mantuviera la calma en la zona de seguridad o menor riesgo.</w:t>
            </w:r>
          </w:p>
        </w:tc>
        <w:tc>
          <w:tcPr>
            <w:tcW w:w="708" w:type="dxa"/>
          </w:tcPr>
          <w:p w14:paraId="6CBA840C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49" w:type="dxa"/>
          </w:tcPr>
          <w:p w14:paraId="4A68A882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64A7C416" w14:textId="77777777" w:rsidTr="00F74087">
        <w:trPr>
          <w:trHeight w:val="548"/>
        </w:trPr>
        <w:tc>
          <w:tcPr>
            <w:tcW w:w="7456" w:type="dxa"/>
          </w:tcPr>
          <w:p w14:paraId="4D6906C6" w14:textId="77777777" w:rsidR="005504F4" w:rsidRDefault="005504F4" w:rsidP="00F74087">
            <w:pPr>
              <w:pStyle w:val="TableParagraph"/>
              <w:spacing w:before="2" w:line="276" w:lineRule="exact"/>
              <w:ind w:left="4" w:right="119"/>
              <w:rPr>
                <w:sz w:val="24"/>
              </w:rPr>
            </w:pPr>
            <w:r>
              <w:rPr>
                <w:sz w:val="24"/>
              </w:rPr>
              <w:t>- Realizaron las acciones para evaluar las condiciones relativas para el restablecimiento de las acciones cotidianas.</w:t>
            </w:r>
          </w:p>
        </w:tc>
        <w:tc>
          <w:tcPr>
            <w:tcW w:w="708" w:type="dxa"/>
          </w:tcPr>
          <w:p w14:paraId="5135C11B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49" w:type="dxa"/>
          </w:tcPr>
          <w:p w14:paraId="163E0739" w14:textId="77777777" w:rsidR="005504F4" w:rsidRDefault="005504F4" w:rsidP="00F74087">
            <w:pPr>
              <w:pStyle w:val="TableParagraph"/>
              <w:rPr>
                <w:rFonts w:ascii="Times New Roman"/>
              </w:rPr>
            </w:pPr>
          </w:p>
        </w:tc>
      </w:tr>
      <w:tr w:rsidR="005504F4" w14:paraId="31E841FA" w14:textId="77777777" w:rsidTr="00F74087">
        <w:trPr>
          <w:trHeight w:val="270"/>
        </w:trPr>
        <w:tc>
          <w:tcPr>
            <w:tcW w:w="7456" w:type="dxa"/>
          </w:tcPr>
          <w:p w14:paraId="131A6A8B" w14:textId="77777777" w:rsidR="005504F4" w:rsidRDefault="005504F4" w:rsidP="00F74087">
            <w:pPr>
              <w:pStyle w:val="TableParagraph"/>
              <w:spacing w:line="250" w:lineRule="exact"/>
              <w:ind w:left="4"/>
              <w:rPr>
                <w:sz w:val="24"/>
              </w:rPr>
            </w:pPr>
            <w:r>
              <w:rPr>
                <w:sz w:val="24"/>
              </w:rPr>
              <w:t>- Se realizan los simulacros, aun cuando no están los responsables.</w:t>
            </w:r>
          </w:p>
        </w:tc>
        <w:tc>
          <w:tcPr>
            <w:tcW w:w="708" w:type="dxa"/>
          </w:tcPr>
          <w:p w14:paraId="77761535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</w:tcPr>
          <w:p w14:paraId="081893BC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76F9E8BA" w14:textId="77777777" w:rsidTr="00F74087">
        <w:trPr>
          <w:trHeight w:val="275"/>
        </w:trPr>
        <w:tc>
          <w:tcPr>
            <w:tcW w:w="7456" w:type="dxa"/>
          </w:tcPr>
          <w:p w14:paraId="3637F3E1" w14:textId="77777777" w:rsidR="005504F4" w:rsidRDefault="005504F4" w:rsidP="00F74087">
            <w:pPr>
              <w:pStyle w:val="TableParagraph"/>
              <w:spacing w:line="255" w:lineRule="exact"/>
              <w:ind w:left="4"/>
              <w:rPr>
                <w:sz w:val="24"/>
              </w:rPr>
            </w:pPr>
            <w:r>
              <w:rPr>
                <w:sz w:val="24"/>
              </w:rPr>
              <w:t>- Otros.</w:t>
            </w:r>
          </w:p>
        </w:tc>
        <w:tc>
          <w:tcPr>
            <w:tcW w:w="708" w:type="dxa"/>
          </w:tcPr>
          <w:p w14:paraId="1B93D356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9" w:type="dxa"/>
          </w:tcPr>
          <w:p w14:paraId="111F407E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74EF9A62" w14:textId="77777777" w:rsidTr="00F74087">
        <w:trPr>
          <w:trHeight w:val="827"/>
        </w:trPr>
        <w:tc>
          <w:tcPr>
            <w:tcW w:w="8913" w:type="dxa"/>
            <w:gridSpan w:val="3"/>
          </w:tcPr>
          <w:p w14:paraId="6C62284B" w14:textId="77777777" w:rsidR="005504F4" w:rsidRDefault="005504F4" w:rsidP="00F74087">
            <w:pPr>
              <w:pStyle w:val="TableParagraph"/>
              <w:spacing w:before="6"/>
              <w:rPr>
                <w:sz w:val="23"/>
              </w:rPr>
            </w:pPr>
          </w:p>
          <w:p w14:paraId="0CB0C7D9" w14:textId="77777777" w:rsidR="005504F4" w:rsidRDefault="005504F4" w:rsidP="00F74087">
            <w:pPr>
              <w:pStyle w:val="TableParagraph"/>
              <w:spacing w:before="1"/>
              <w:ind w:left="3382" w:right="3394"/>
              <w:jc w:val="center"/>
              <w:rPr>
                <w:sz w:val="24"/>
              </w:rPr>
            </w:pPr>
            <w:r>
              <w:rPr>
                <w:sz w:val="24"/>
              </w:rPr>
              <w:t>OBSERVACIONES</w:t>
            </w:r>
          </w:p>
        </w:tc>
      </w:tr>
      <w:tr w:rsidR="005504F4" w14:paraId="297C5F61" w14:textId="77777777" w:rsidTr="00F74087">
        <w:trPr>
          <w:trHeight w:val="277"/>
        </w:trPr>
        <w:tc>
          <w:tcPr>
            <w:tcW w:w="8913" w:type="dxa"/>
            <w:gridSpan w:val="3"/>
          </w:tcPr>
          <w:p w14:paraId="2702978A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363C257" w14:textId="77777777" w:rsidR="005504F4" w:rsidRDefault="005504F4" w:rsidP="005504F4">
      <w:pPr>
        <w:pStyle w:val="Textoindependiente"/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6"/>
      </w:tblGrid>
      <w:tr w:rsidR="005504F4" w14:paraId="002AE947" w14:textId="77777777" w:rsidTr="00F74087">
        <w:trPr>
          <w:trHeight w:val="827"/>
        </w:trPr>
        <w:tc>
          <w:tcPr>
            <w:tcW w:w="8916" w:type="dxa"/>
          </w:tcPr>
          <w:p w14:paraId="45233CA0" w14:textId="77777777" w:rsidR="005504F4" w:rsidRDefault="005504F4" w:rsidP="00F74087">
            <w:pPr>
              <w:pStyle w:val="TableParagraph"/>
              <w:spacing w:before="9"/>
              <w:rPr>
                <w:sz w:val="23"/>
              </w:rPr>
            </w:pPr>
          </w:p>
          <w:p w14:paraId="73D9A8BA" w14:textId="77777777" w:rsidR="005504F4" w:rsidRDefault="005504F4" w:rsidP="00F74087">
            <w:pPr>
              <w:pStyle w:val="TableParagraph"/>
              <w:ind w:left="3182" w:right="3197"/>
              <w:jc w:val="center"/>
              <w:rPr>
                <w:sz w:val="24"/>
              </w:rPr>
            </w:pPr>
            <w:r>
              <w:rPr>
                <w:sz w:val="24"/>
              </w:rPr>
              <w:t>RECOMENDACIONES</w:t>
            </w:r>
          </w:p>
        </w:tc>
      </w:tr>
      <w:tr w:rsidR="005504F4" w14:paraId="0CDEDB06" w14:textId="77777777" w:rsidTr="00F74087">
        <w:trPr>
          <w:trHeight w:val="275"/>
        </w:trPr>
        <w:tc>
          <w:tcPr>
            <w:tcW w:w="8916" w:type="dxa"/>
          </w:tcPr>
          <w:p w14:paraId="0943E618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7C60E01C" w14:textId="77777777" w:rsidTr="00F74087">
        <w:trPr>
          <w:trHeight w:val="277"/>
        </w:trPr>
        <w:tc>
          <w:tcPr>
            <w:tcW w:w="8916" w:type="dxa"/>
          </w:tcPr>
          <w:p w14:paraId="5C852ECA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4D0AC99E" w14:textId="77777777" w:rsidTr="00F74087">
        <w:trPr>
          <w:trHeight w:val="275"/>
        </w:trPr>
        <w:tc>
          <w:tcPr>
            <w:tcW w:w="8916" w:type="dxa"/>
          </w:tcPr>
          <w:p w14:paraId="2B829E97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1E5862B" w14:textId="77777777" w:rsidR="005504F4" w:rsidRDefault="005504F4" w:rsidP="005504F4">
      <w:pPr>
        <w:pStyle w:val="Textoindependiente"/>
      </w:pPr>
    </w:p>
    <w:tbl>
      <w:tblPr>
        <w:tblStyle w:val="TableNormal"/>
        <w:tblW w:w="0" w:type="auto"/>
        <w:tblInd w:w="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52"/>
      </w:tblGrid>
      <w:tr w:rsidR="005504F4" w14:paraId="0C5A405F" w14:textId="77777777" w:rsidTr="00F74087">
        <w:trPr>
          <w:trHeight w:val="828"/>
        </w:trPr>
        <w:tc>
          <w:tcPr>
            <w:tcW w:w="8952" w:type="dxa"/>
          </w:tcPr>
          <w:p w14:paraId="4D58FC4F" w14:textId="77777777" w:rsidR="005504F4" w:rsidRDefault="005504F4" w:rsidP="00F74087">
            <w:pPr>
              <w:pStyle w:val="TableParagraph"/>
              <w:spacing w:before="9"/>
              <w:rPr>
                <w:sz w:val="23"/>
              </w:rPr>
            </w:pPr>
          </w:p>
          <w:p w14:paraId="69D4309F" w14:textId="77777777" w:rsidR="005504F4" w:rsidRDefault="005504F4" w:rsidP="00F74087">
            <w:pPr>
              <w:pStyle w:val="TableParagraph"/>
              <w:spacing w:before="1"/>
              <w:ind w:left="762"/>
              <w:rPr>
                <w:b/>
                <w:sz w:val="24"/>
              </w:rPr>
            </w:pPr>
            <w:r>
              <w:rPr>
                <w:b/>
                <w:sz w:val="24"/>
              </w:rPr>
              <w:t>NOMBRE DE LOS OBSERVADORES</w:t>
            </w:r>
          </w:p>
        </w:tc>
      </w:tr>
      <w:tr w:rsidR="005504F4" w14:paraId="07F66A0F" w14:textId="77777777" w:rsidTr="00F74087">
        <w:trPr>
          <w:trHeight w:val="277"/>
        </w:trPr>
        <w:tc>
          <w:tcPr>
            <w:tcW w:w="8952" w:type="dxa"/>
          </w:tcPr>
          <w:p w14:paraId="7D64329B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6B98AA82" w14:textId="77777777" w:rsidTr="00F74087">
        <w:trPr>
          <w:trHeight w:val="277"/>
        </w:trPr>
        <w:tc>
          <w:tcPr>
            <w:tcW w:w="8952" w:type="dxa"/>
          </w:tcPr>
          <w:p w14:paraId="134F7DC5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04F4" w14:paraId="4A97A43B" w14:textId="77777777" w:rsidTr="00F74087">
        <w:trPr>
          <w:trHeight w:val="275"/>
        </w:trPr>
        <w:tc>
          <w:tcPr>
            <w:tcW w:w="8952" w:type="dxa"/>
          </w:tcPr>
          <w:p w14:paraId="5AD2230E" w14:textId="77777777" w:rsidR="005504F4" w:rsidRDefault="005504F4" w:rsidP="00F7408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6844499" w14:textId="77777777" w:rsidR="005504F4" w:rsidRDefault="005504F4" w:rsidP="005504F4">
      <w:pPr>
        <w:pStyle w:val="Textoindependiente"/>
        <w:spacing w:before="7"/>
        <w:rPr>
          <w:sz w:val="15"/>
        </w:rPr>
      </w:pPr>
    </w:p>
    <w:p w14:paraId="41D35D0B" w14:textId="77777777" w:rsidR="00683143" w:rsidRDefault="005504F4" w:rsidP="005504F4">
      <w:pPr>
        <w:pStyle w:val="Textoindependiente"/>
        <w:spacing w:before="92"/>
        <w:ind w:left="143" w:right="575"/>
        <w:jc w:val="both"/>
        <w:sectPr w:rsidR="00683143" w:rsidSect="005504F4">
          <w:headerReference w:type="default" r:id="rId15"/>
          <w:pgSz w:w="12250" w:h="15850"/>
          <w:pgMar w:top="3140" w:right="660" w:bottom="280" w:left="1460" w:header="1032" w:footer="0" w:gutter="0"/>
          <w:pgNumType w:start="3"/>
          <w:cols w:space="720"/>
        </w:sectPr>
      </w:pPr>
      <w:r>
        <w:rPr>
          <w:b/>
        </w:rPr>
        <w:t xml:space="preserve">NOTA: </w:t>
      </w:r>
      <w:r>
        <w:t xml:space="preserve">La información de esta evaluación debe compararse con los simulacros subsecuentes con el propósito de observar la superación de las fallas localizadas; en caso contrario promover las acciones </w:t>
      </w:r>
    </w:p>
    <w:p w14:paraId="0B488145" w14:textId="07682801" w:rsidR="005504F4" w:rsidRDefault="005504F4" w:rsidP="005504F4">
      <w:pPr>
        <w:pStyle w:val="Textoindependiente"/>
        <w:spacing w:before="92"/>
        <w:ind w:left="143" w:right="575"/>
        <w:jc w:val="both"/>
      </w:pPr>
      <w:r>
        <w:lastRenderedPageBreak/>
        <w:t>para su mejoramiento.</w:t>
      </w:r>
    </w:p>
    <w:p w14:paraId="7793E5D1" w14:textId="77777777" w:rsidR="005504F4" w:rsidRDefault="005504F4" w:rsidP="005504F4">
      <w:pPr>
        <w:pStyle w:val="Textoindependiente"/>
        <w:ind w:left="143" w:right="582"/>
        <w:jc w:val="both"/>
      </w:pPr>
      <w:r>
        <w:t>Las</w:t>
      </w:r>
      <w:r>
        <w:rPr>
          <w:spacing w:val="-15"/>
        </w:rPr>
        <w:t xml:space="preserve"> </w:t>
      </w:r>
      <w:r>
        <w:t>preguntas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esta</w:t>
      </w:r>
      <w:r>
        <w:rPr>
          <w:spacing w:val="-13"/>
        </w:rPr>
        <w:t xml:space="preserve"> </w:t>
      </w:r>
      <w:r>
        <w:t>guía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evaluación</w:t>
      </w:r>
      <w:r>
        <w:rPr>
          <w:spacing w:val="-13"/>
        </w:rPr>
        <w:t xml:space="preserve"> </w:t>
      </w:r>
      <w:r>
        <w:t>pueden</w:t>
      </w:r>
      <w:r>
        <w:rPr>
          <w:spacing w:val="-13"/>
        </w:rPr>
        <w:t xml:space="preserve"> </w:t>
      </w:r>
      <w:r>
        <w:t>ampliarse</w:t>
      </w:r>
      <w:r>
        <w:rPr>
          <w:spacing w:val="-14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adecuarse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necesidades que el comité requiera</w:t>
      </w:r>
      <w:r>
        <w:rPr>
          <w:spacing w:val="-5"/>
        </w:rPr>
        <w:t xml:space="preserve"> </w:t>
      </w:r>
      <w:r>
        <w:t>evaluar.</w:t>
      </w:r>
    </w:p>
    <w:p w14:paraId="7FE47424" w14:textId="77777777" w:rsidR="005504F4" w:rsidRDefault="005504F4" w:rsidP="005504F4">
      <w:pPr>
        <w:pStyle w:val="Textoindependiente"/>
        <w:ind w:left="143"/>
        <w:jc w:val="both"/>
      </w:pPr>
      <w:r>
        <w:t>Este documento será para uso exclusivo de COMERCIALIZADORA INDUSTRIAL MERDIZ</w:t>
      </w:r>
    </w:p>
    <w:p w14:paraId="7A487499" w14:textId="77777777" w:rsidR="005504F4" w:rsidRDefault="005504F4" w:rsidP="005504F4">
      <w:pPr>
        <w:pStyle w:val="Textoindependiente"/>
        <w:ind w:left="143"/>
      </w:pPr>
      <w:r>
        <w:t>S. DE R.L. DE C.V.,</w:t>
      </w:r>
    </w:p>
    <w:p w14:paraId="48AE0499" w14:textId="77777777" w:rsidR="005504F4" w:rsidRDefault="005504F4" w:rsidP="005504F4">
      <w:pPr>
        <w:pStyle w:val="Textoindependiente"/>
      </w:pPr>
    </w:p>
    <w:p w14:paraId="56F33487" w14:textId="77777777" w:rsidR="005504F4" w:rsidRDefault="005504F4" w:rsidP="005504F4">
      <w:pPr>
        <w:pStyle w:val="Textoindependiente"/>
        <w:ind w:left="143"/>
        <w:jc w:val="both"/>
      </w:pPr>
      <w:r>
        <w:t>Se reproducirán los tantos que sean necesarios.</w:t>
      </w:r>
    </w:p>
    <w:p w14:paraId="4B32FBCE" w14:textId="77777777" w:rsidR="005504F4" w:rsidRDefault="005504F4" w:rsidP="005504F4">
      <w:pPr>
        <w:pStyle w:val="Textoindependiente"/>
        <w:rPr>
          <w:sz w:val="20"/>
        </w:rPr>
      </w:pPr>
    </w:p>
    <w:p w14:paraId="7DF2E2BA" w14:textId="77777777" w:rsidR="005504F4" w:rsidRDefault="005504F4" w:rsidP="005504F4">
      <w:pPr>
        <w:pStyle w:val="Textoindependiente"/>
        <w:rPr>
          <w:sz w:val="20"/>
        </w:rPr>
      </w:pPr>
    </w:p>
    <w:p w14:paraId="69F0F20E" w14:textId="77777777" w:rsidR="005504F4" w:rsidRDefault="005504F4" w:rsidP="005504F4">
      <w:pPr>
        <w:pStyle w:val="Textoindependiente"/>
        <w:spacing w:before="3"/>
        <w:rPr>
          <w:sz w:val="16"/>
        </w:rPr>
      </w:pPr>
    </w:p>
    <w:p w14:paraId="5B82DFEC" w14:textId="77777777" w:rsidR="005504F4" w:rsidRDefault="005504F4" w:rsidP="005504F4">
      <w:pPr>
        <w:spacing w:before="96"/>
        <w:ind w:left="5549"/>
        <w:rPr>
          <w:sz w:val="16"/>
        </w:rPr>
      </w:pPr>
      <w:r>
        <w:rPr>
          <w:sz w:val="16"/>
        </w:rPr>
        <w:t>COMERCIALIZADORA INDUSTRIAL MERDIZ S. DE R.L. DE C.V.</w:t>
      </w:r>
    </w:p>
    <w:sectPr w:rsidR="005504F4" w:rsidSect="005504F4">
      <w:headerReference w:type="default" r:id="rId16"/>
      <w:pgSz w:w="12250" w:h="15850"/>
      <w:pgMar w:top="3140" w:right="660" w:bottom="280" w:left="1460" w:header="1032" w:footer="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E133E5" w14:textId="77777777" w:rsidR="007C39FB" w:rsidRDefault="005C0D99">
      <w:r>
        <w:separator/>
      </w:r>
    </w:p>
  </w:endnote>
  <w:endnote w:type="continuationSeparator" w:id="0">
    <w:p w14:paraId="54E133E7" w14:textId="77777777" w:rsidR="007C39FB" w:rsidRDefault="005C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133E1" w14:textId="77777777" w:rsidR="007C39FB" w:rsidRDefault="005C0D99">
      <w:r>
        <w:separator/>
      </w:r>
    </w:p>
  </w:footnote>
  <w:footnote w:type="continuationSeparator" w:id="0">
    <w:p w14:paraId="54E133E3" w14:textId="77777777" w:rsidR="007C39FB" w:rsidRDefault="005C0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Ind w:w="188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  <w:tblLayout w:type="fixed"/>
      <w:tblLook w:val="01E0" w:firstRow="1" w:lastRow="1" w:firstColumn="1" w:lastColumn="1" w:noHBand="0" w:noVBand="0"/>
    </w:tblPr>
    <w:tblGrid>
      <w:gridCol w:w="2160"/>
      <w:gridCol w:w="1625"/>
      <w:gridCol w:w="4145"/>
      <w:gridCol w:w="1794"/>
    </w:tblGrid>
    <w:tr w:rsidR="00C93D54" w14:paraId="4B0CBAB5" w14:textId="77777777" w:rsidTr="00F74087">
      <w:trPr>
        <w:trHeight w:val="739"/>
      </w:trPr>
      <w:tc>
        <w:tcPr>
          <w:tcW w:w="2160" w:type="dxa"/>
          <w:vMerge w:val="restart"/>
          <w:tcBorders>
            <w:right w:val="single" w:sz="8" w:space="0" w:color="000000"/>
          </w:tcBorders>
        </w:tcPr>
        <w:p w14:paraId="4F9ED8D5" w14:textId="77777777" w:rsidR="00C93D54" w:rsidRDefault="00C93D54" w:rsidP="00C93D54">
          <w:pPr>
            <w:pStyle w:val="TableParagraph"/>
            <w:spacing w:before="6"/>
            <w:rPr>
              <w:rFonts w:ascii="Times New Roman"/>
              <w:sz w:val="19"/>
            </w:rPr>
          </w:pPr>
        </w:p>
        <w:p w14:paraId="1BF14DDB" w14:textId="77777777" w:rsidR="00C93D54" w:rsidRDefault="00C93D54" w:rsidP="00C93D54">
          <w:pPr>
            <w:pStyle w:val="TableParagraph"/>
            <w:ind w:left="-20" w:right="-58"/>
            <w:rPr>
              <w:rFonts w:ascii="Times New Roman"/>
              <w:sz w:val="20"/>
            </w:rPr>
          </w:pPr>
          <w:r>
            <w:rPr>
              <w:rFonts w:ascii="Times New Roman"/>
              <w:noProof/>
              <w:sz w:val="20"/>
            </w:rPr>
            <w:drawing>
              <wp:inline distT="0" distB="0" distL="0" distR="0" wp14:anchorId="78706023" wp14:editId="0A252357">
                <wp:extent cx="1362455" cy="681227"/>
                <wp:effectExtent l="0" t="0" r="0" b="0"/>
                <wp:docPr id="2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2455" cy="6812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70" w:type="dxa"/>
          <w:gridSpan w:val="2"/>
          <w:tcBorders>
            <w:left w:val="single" w:sz="8" w:space="0" w:color="000000"/>
          </w:tcBorders>
        </w:tcPr>
        <w:p w14:paraId="1344824F" w14:textId="77777777" w:rsidR="00C93D54" w:rsidRDefault="00C93D54" w:rsidP="00C93D54">
          <w:pPr>
            <w:pStyle w:val="TableParagraph"/>
            <w:spacing w:line="244" w:lineRule="auto"/>
            <w:ind w:left="1366" w:hanging="497"/>
            <w:rPr>
              <w:b/>
              <w:sz w:val="24"/>
            </w:rPr>
          </w:pPr>
          <w:r>
            <w:rPr>
              <w:b/>
              <w:sz w:val="24"/>
            </w:rPr>
            <w:t>COMERCIALIZADORA INDUSTRIAL MERDIZ S. DE R.L. DE C.V.</w:t>
          </w:r>
        </w:p>
      </w:tc>
      <w:tc>
        <w:tcPr>
          <w:tcW w:w="1794" w:type="dxa"/>
        </w:tcPr>
        <w:p w14:paraId="4647C992" w14:textId="77777777" w:rsidR="00C93D54" w:rsidRDefault="00C93D54" w:rsidP="00C93D54">
          <w:pPr>
            <w:pStyle w:val="TableParagraph"/>
            <w:spacing w:line="268" w:lineRule="exact"/>
            <w:ind w:left="380" w:right="339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CÓDIGO</w:t>
          </w:r>
        </w:p>
      </w:tc>
    </w:tr>
    <w:tr w:rsidR="00C93D54" w14:paraId="3789A4F3" w14:textId="77777777" w:rsidTr="00F74087">
      <w:trPr>
        <w:trHeight w:val="900"/>
      </w:trPr>
      <w:tc>
        <w:tcPr>
          <w:tcW w:w="2160" w:type="dxa"/>
          <w:vMerge/>
          <w:tcBorders>
            <w:top w:val="nil"/>
            <w:right w:val="single" w:sz="8" w:space="0" w:color="000000"/>
          </w:tcBorders>
        </w:tcPr>
        <w:p w14:paraId="42639555" w14:textId="77777777" w:rsidR="00C93D54" w:rsidRDefault="00C93D54" w:rsidP="00C93D54">
          <w:pPr>
            <w:rPr>
              <w:sz w:val="2"/>
              <w:szCs w:val="2"/>
            </w:rPr>
          </w:pPr>
        </w:p>
      </w:tc>
      <w:tc>
        <w:tcPr>
          <w:tcW w:w="1625" w:type="dxa"/>
          <w:tcBorders>
            <w:left w:val="single" w:sz="8" w:space="0" w:color="000000"/>
            <w:right w:val="single" w:sz="8" w:space="0" w:color="000000"/>
          </w:tcBorders>
        </w:tcPr>
        <w:p w14:paraId="0164C715" w14:textId="77777777" w:rsidR="00C93D54" w:rsidRDefault="00C93D54" w:rsidP="00C93D54">
          <w:pPr>
            <w:pStyle w:val="TableParagraph"/>
            <w:spacing w:before="10"/>
            <w:rPr>
              <w:rFonts w:ascii="Times New Roman"/>
              <w:sz w:val="34"/>
            </w:rPr>
          </w:pPr>
        </w:p>
        <w:p w14:paraId="12362502" w14:textId="77777777" w:rsidR="00C93D54" w:rsidRDefault="00C93D54" w:rsidP="00C93D54">
          <w:pPr>
            <w:pStyle w:val="TableParagraph"/>
            <w:spacing w:before="1"/>
            <w:ind w:left="343"/>
            <w:rPr>
              <w:rFonts w:ascii="Georgia" w:hAnsi="Georgia"/>
            </w:rPr>
          </w:pPr>
          <w:r>
            <w:rPr>
              <w:rFonts w:ascii="Georgia" w:hAnsi="Georgia"/>
            </w:rPr>
            <w:t>Edición: 1</w:t>
          </w:r>
        </w:p>
      </w:tc>
      <w:tc>
        <w:tcPr>
          <w:tcW w:w="4145" w:type="dxa"/>
          <w:tcBorders>
            <w:left w:val="single" w:sz="8" w:space="0" w:color="000000"/>
            <w:right w:val="single" w:sz="8" w:space="0" w:color="000000"/>
          </w:tcBorders>
        </w:tcPr>
        <w:p w14:paraId="42366FEE" w14:textId="77777777" w:rsidR="00C93D54" w:rsidRDefault="00C93D54" w:rsidP="00C93D54">
          <w:pPr>
            <w:pStyle w:val="TableParagraph"/>
            <w:spacing w:before="10"/>
            <w:rPr>
              <w:rFonts w:ascii="Times New Roman"/>
              <w:sz w:val="34"/>
            </w:rPr>
          </w:pPr>
        </w:p>
        <w:p w14:paraId="3D70D743" w14:textId="77777777" w:rsidR="00C93D54" w:rsidRDefault="00C93D54" w:rsidP="00C93D54">
          <w:pPr>
            <w:pStyle w:val="TableParagraph"/>
            <w:spacing w:before="1"/>
            <w:ind w:left="536"/>
            <w:rPr>
              <w:rFonts w:ascii="Georgia"/>
            </w:rPr>
          </w:pPr>
          <w:r>
            <w:rPr>
              <w:rFonts w:ascii="Georgia"/>
            </w:rPr>
            <w:t>Fecha: 12 de enero de 2021</w:t>
          </w:r>
        </w:p>
      </w:tc>
      <w:tc>
        <w:tcPr>
          <w:tcW w:w="1794" w:type="dxa"/>
          <w:tcBorders>
            <w:left w:val="single" w:sz="8" w:space="0" w:color="000000"/>
          </w:tcBorders>
        </w:tcPr>
        <w:p w14:paraId="2CFF06C0" w14:textId="77777777" w:rsidR="00C93D54" w:rsidRDefault="00C93D54" w:rsidP="00C93D54">
          <w:pPr>
            <w:pStyle w:val="TableParagraph"/>
            <w:spacing w:before="10"/>
            <w:rPr>
              <w:rFonts w:ascii="Times New Roman"/>
              <w:sz w:val="34"/>
            </w:rPr>
          </w:pPr>
        </w:p>
        <w:p w14:paraId="4EB2AC52" w14:textId="53FE1A7B" w:rsidR="00C93D54" w:rsidRDefault="00C93D54" w:rsidP="00C93D54">
          <w:pPr>
            <w:pStyle w:val="TableParagraph"/>
            <w:spacing w:before="1"/>
            <w:ind w:left="248" w:right="192"/>
            <w:jc w:val="center"/>
            <w:rPr>
              <w:rFonts w:ascii="Georgia" w:hAnsi="Georgia"/>
            </w:rPr>
          </w:pPr>
          <w:r>
            <w:rPr>
              <w:rFonts w:ascii="Georgia" w:hAnsi="Georgia"/>
            </w:rPr>
            <w:t xml:space="preserve">Página </w:t>
          </w:r>
          <w:r w:rsidR="008F356A">
            <w:rPr>
              <w:rFonts w:ascii="Georgia" w:hAnsi="Georgia"/>
            </w:rPr>
            <w:t>1</w:t>
          </w:r>
          <w:r>
            <w:rPr>
              <w:rFonts w:ascii="Georgia" w:hAnsi="Georgia"/>
            </w:rPr>
            <w:t xml:space="preserve"> </w:t>
          </w:r>
          <w:r w:rsidR="00D22A78">
            <w:rPr>
              <w:rFonts w:ascii="Georgia" w:hAnsi="Georgia"/>
            </w:rPr>
            <w:t>de 8</w:t>
          </w:r>
        </w:p>
      </w:tc>
    </w:tr>
    <w:tr w:rsidR="00C93D54" w14:paraId="5F631D85" w14:textId="77777777" w:rsidTr="00F74087">
      <w:trPr>
        <w:trHeight w:val="307"/>
      </w:trPr>
      <w:tc>
        <w:tcPr>
          <w:tcW w:w="9724" w:type="dxa"/>
          <w:gridSpan w:val="4"/>
        </w:tcPr>
        <w:p w14:paraId="3689CBFB" w14:textId="77777777" w:rsidR="00C93D54" w:rsidRDefault="00C93D54" w:rsidP="00C93D54">
          <w:pPr>
            <w:pStyle w:val="TableParagraph"/>
            <w:spacing w:line="237" w:lineRule="exact"/>
            <w:ind w:left="1355"/>
            <w:rPr>
              <w:b/>
            </w:rPr>
          </w:pPr>
          <w:r>
            <w:rPr>
              <w:b/>
            </w:rPr>
            <w:t>PROCEDIMIENTO PARA PLANEACIÓN Y EJECUCIÓN DE SIMULACROS</w:t>
          </w:r>
        </w:p>
      </w:tc>
    </w:tr>
  </w:tbl>
  <w:p w14:paraId="712B65FD" w14:textId="77777777" w:rsidR="00977E1F" w:rsidRDefault="00977E1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18F4B" w14:textId="77777777" w:rsidR="005504F4" w:rsidRDefault="00D22A78">
    <w:pPr>
      <w:pStyle w:val="Textoindependiente"/>
      <w:spacing w:line="14" w:lineRule="auto"/>
      <w:rPr>
        <w:sz w:val="20"/>
      </w:rPr>
    </w:pPr>
    <w:r>
      <w:pict w14:anchorId="13983C58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4.4pt;margin-top:50.4pt;width:489.7pt;height:108.65pt;z-index:251659264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30" w:type="dxa"/>
                  <w:tblBorders>
                    <w:top w:val="single" w:sz="24" w:space="0" w:color="000000"/>
                    <w:left w:val="single" w:sz="24" w:space="0" w:color="000000"/>
                    <w:bottom w:val="single" w:sz="24" w:space="0" w:color="000000"/>
                    <w:right w:val="single" w:sz="24" w:space="0" w:color="000000"/>
                    <w:insideH w:val="single" w:sz="24" w:space="0" w:color="000000"/>
                    <w:insideV w:val="single" w:sz="2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159"/>
                  <w:gridCol w:w="1626"/>
                  <w:gridCol w:w="4145"/>
                  <w:gridCol w:w="1793"/>
                </w:tblGrid>
                <w:tr w:rsidR="005504F4" w14:paraId="63CC74C5" w14:textId="77777777">
                  <w:trPr>
                    <w:trHeight w:val="737"/>
                  </w:trPr>
                  <w:tc>
                    <w:tcPr>
                      <w:tcW w:w="2159" w:type="dxa"/>
                      <w:vMerge w:val="restart"/>
                      <w:tcBorders>
                        <w:right w:val="single" w:sz="8" w:space="0" w:color="000000"/>
                      </w:tcBorders>
                    </w:tcPr>
                    <w:p w14:paraId="524FADF2" w14:textId="77777777" w:rsidR="005504F4" w:rsidRDefault="005504F4">
                      <w:pPr>
                        <w:pStyle w:val="TableParagraph"/>
                        <w:rPr>
                          <w:rFonts w:ascii="Times New Roman"/>
                        </w:rPr>
                      </w:pPr>
                    </w:p>
                  </w:tc>
                  <w:tc>
                    <w:tcPr>
                      <w:tcW w:w="5771" w:type="dxa"/>
                      <w:gridSpan w:val="2"/>
                      <w:tcBorders>
                        <w:left w:val="single" w:sz="8" w:space="0" w:color="000000"/>
                      </w:tcBorders>
                    </w:tcPr>
                    <w:p w14:paraId="55D0FCAC" w14:textId="77777777" w:rsidR="005504F4" w:rsidRDefault="005504F4">
                      <w:pPr>
                        <w:pStyle w:val="TableParagraph"/>
                        <w:spacing w:line="244" w:lineRule="auto"/>
                        <w:ind w:left="1366" w:hanging="49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COMERCIALIZADORA INDUSTRIAL MERDIZ S. DE R.L. DE C.V.</w:t>
                      </w:r>
                    </w:p>
                  </w:tc>
                  <w:tc>
                    <w:tcPr>
                      <w:tcW w:w="1793" w:type="dxa"/>
                    </w:tcPr>
                    <w:p w14:paraId="4D7A3191" w14:textId="77777777" w:rsidR="005504F4" w:rsidRDefault="005504F4">
                      <w:pPr>
                        <w:pStyle w:val="TableParagraph"/>
                        <w:spacing w:line="270" w:lineRule="exact"/>
                        <w:ind w:left="379" w:right="3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CÓDIGO</w:t>
                      </w:r>
                    </w:p>
                  </w:tc>
                </w:tr>
                <w:tr w:rsidR="005504F4" w14:paraId="7C022A7B" w14:textId="77777777">
                  <w:trPr>
                    <w:trHeight w:val="900"/>
                  </w:trPr>
                  <w:tc>
                    <w:tcPr>
                      <w:tcW w:w="2159" w:type="dxa"/>
                      <w:vMerge/>
                      <w:tcBorders>
                        <w:top w:val="nil"/>
                        <w:right w:val="single" w:sz="8" w:space="0" w:color="000000"/>
                      </w:tcBorders>
                    </w:tcPr>
                    <w:p w14:paraId="35A89564" w14:textId="77777777" w:rsidR="005504F4" w:rsidRDefault="005504F4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626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1F77DF6B" w14:textId="77777777" w:rsidR="005504F4" w:rsidRDefault="005504F4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54C2C74A" w14:textId="77777777" w:rsidR="005504F4" w:rsidRDefault="005504F4">
                      <w:pPr>
                        <w:pStyle w:val="TableParagraph"/>
                        <w:ind w:left="344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Edición: 1</w:t>
                      </w:r>
                    </w:p>
                  </w:tc>
                  <w:tc>
                    <w:tcPr>
                      <w:tcW w:w="4145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4F643D4B" w14:textId="77777777" w:rsidR="005504F4" w:rsidRDefault="005504F4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5390572A" w14:textId="77777777" w:rsidR="005504F4" w:rsidRDefault="005504F4">
                      <w:pPr>
                        <w:pStyle w:val="TableParagraph"/>
                        <w:ind w:left="535"/>
                        <w:rPr>
                          <w:rFonts w:ascii="Georgia"/>
                        </w:rPr>
                      </w:pPr>
                      <w:r>
                        <w:rPr>
                          <w:rFonts w:ascii="Georgia"/>
                        </w:rPr>
                        <w:t>Fecha: 12 de enero de 2021</w:t>
                      </w:r>
                    </w:p>
                  </w:tc>
                  <w:tc>
                    <w:tcPr>
                      <w:tcW w:w="1793" w:type="dxa"/>
                      <w:tcBorders>
                        <w:left w:val="single" w:sz="8" w:space="0" w:color="000000"/>
                      </w:tcBorders>
                    </w:tcPr>
                    <w:p w14:paraId="636CB5D4" w14:textId="77777777" w:rsidR="005504F4" w:rsidRDefault="005504F4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5C888278" w14:textId="5ED30A06" w:rsidR="005504F4" w:rsidRDefault="005504F4">
                      <w:pPr>
                        <w:pStyle w:val="TableParagraph"/>
                        <w:ind w:left="233" w:right="175"/>
                        <w:jc w:val="center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Página </w:t>
                      </w:r>
                      <w:r w:rsidR="008F356A">
                        <w:rPr>
                          <w:rFonts w:ascii="Georgia" w:hAnsi="Georgia"/>
                        </w:rPr>
                        <w:t>2</w:t>
                      </w:r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r w:rsidR="00D22A78">
                        <w:rPr>
                          <w:rFonts w:ascii="Georgia" w:hAnsi="Georgia"/>
                        </w:rPr>
                        <w:t>de 8</w:t>
                      </w:r>
                    </w:p>
                  </w:tc>
                </w:tr>
                <w:tr w:rsidR="005504F4" w14:paraId="68F3F0A1" w14:textId="77777777">
                  <w:trPr>
                    <w:trHeight w:val="307"/>
                  </w:trPr>
                  <w:tc>
                    <w:tcPr>
                      <w:tcW w:w="9723" w:type="dxa"/>
                      <w:gridSpan w:val="4"/>
                    </w:tcPr>
                    <w:p w14:paraId="7A24984E" w14:textId="77777777" w:rsidR="005504F4" w:rsidRDefault="005504F4">
                      <w:pPr>
                        <w:pStyle w:val="TableParagraph"/>
                        <w:spacing w:line="242" w:lineRule="exact"/>
                        <w:ind w:left="135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PROCEDIMIENTO PARA PLANEACIÓN Y EJECUCIÓN DE SIMULACROS</w:t>
                      </w:r>
                    </w:p>
                  </w:tc>
                </w:tr>
              </w:tbl>
              <w:p w14:paraId="716339E9" w14:textId="77777777" w:rsidR="005504F4" w:rsidRDefault="005504F4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  <w:r w:rsidR="005504F4">
      <w:rPr>
        <w:noProof/>
      </w:rPr>
      <w:drawing>
        <wp:anchor distT="0" distB="0" distL="0" distR="0" simplePos="0" relativeHeight="251660288" behindDoc="1" locked="0" layoutInCell="1" allowOverlap="1" wp14:anchorId="07719929" wp14:editId="2C0D79CF">
          <wp:simplePos x="0" y="0"/>
          <wp:positionH relativeFrom="page">
            <wp:posOffset>1063625</wp:posOffset>
          </wp:positionH>
          <wp:positionV relativeFrom="page">
            <wp:posOffset>819784</wp:posOffset>
          </wp:positionV>
          <wp:extent cx="1402080" cy="685800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208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A265B" w14:textId="77777777" w:rsidR="005504F4" w:rsidRDefault="00D22A78">
    <w:pPr>
      <w:pStyle w:val="Textoindependiente"/>
      <w:spacing w:line="14" w:lineRule="auto"/>
      <w:rPr>
        <w:sz w:val="20"/>
      </w:rPr>
    </w:pPr>
    <w:r>
      <w:pict w14:anchorId="1AAED19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84.4pt;margin-top:50.4pt;width:489.7pt;height:108.65pt;z-index:251662336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30" w:type="dxa"/>
                  <w:tblBorders>
                    <w:top w:val="single" w:sz="24" w:space="0" w:color="000000"/>
                    <w:left w:val="single" w:sz="24" w:space="0" w:color="000000"/>
                    <w:bottom w:val="single" w:sz="24" w:space="0" w:color="000000"/>
                    <w:right w:val="single" w:sz="24" w:space="0" w:color="000000"/>
                    <w:insideH w:val="single" w:sz="24" w:space="0" w:color="000000"/>
                    <w:insideV w:val="single" w:sz="2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159"/>
                  <w:gridCol w:w="1626"/>
                  <w:gridCol w:w="4145"/>
                  <w:gridCol w:w="1793"/>
                </w:tblGrid>
                <w:tr w:rsidR="005504F4" w14:paraId="577AB403" w14:textId="77777777">
                  <w:trPr>
                    <w:trHeight w:val="737"/>
                  </w:trPr>
                  <w:tc>
                    <w:tcPr>
                      <w:tcW w:w="2159" w:type="dxa"/>
                      <w:vMerge w:val="restart"/>
                      <w:tcBorders>
                        <w:right w:val="single" w:sz="8" w:space="0" w:color="000000"/>
                      </w:tcBorders>
                    </w:tcPr>
                    <w:p w14:paraId="3FAB4AD9" w14:textId="77777777" w:rsidR="005504F4" w:rsidRDefault="005504F4">
                      <w:pPr>
                        <w:pStyle w:val="TableParagraph"/>
                        <w:rPr>
                          <w:rFonts w:ascii="Times New Roman"/>
                        </w:rPr>
                      </w:pPr>
                    </w:p>
                  </w:tc>
                  <w:tc>
                    <w:tcPr>
                      <w:tcW w:w="5771" w:type="dxa"/>
                      <w:gridSpan w:val="2"/>
                      <w:tcBorders>
                        <w:left w:val="single" w:sz="8" w:space="0" w:color="000000"/>
                      </w:tcBorders>
                    </w:tcPr>
                    <w:p w14:paraId="29633B21" w14:textId="77777777" w:rsidR="005504F4" w:rsidRDefault="005504F4">
                      <w:pPr>
                        <w:pStyle w:val="TableParagraph"/>
                        <w:spacing w:line="244" w:lineRule="auto"/>
                        <w:ind w:left="1366" w:hanging="49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COMERCIALIZADORA INDUSTRIAL MERDIZ S. DE R.L. DE C.V.</w:t>
                      </w:r>
                    </w:p>
                  </w:tc>
                  <w:tc>
                    <w:tcPr>
                      <w:tcW w:w="1793" w:type="dxa"/>
                    </w:tcPr>
                    <w:p w14:paraId="5EE021BA" w14:textId="77777777" w:rsidR="005504F4" w:rsidRDefault="005504F4">
                      <w:pPr>
                        <w:pStyle w:val="TableParagraph"/>
                        <w:spacing w:line="270" w:lineRule="exact"/>
                        <w:ind w:left="379" w:right="3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CÓDIGO</w:t>
                      </w:r>
                    </w:p>
                  </w:tc>
                </w:tr>
                <w:tr w:rsidR="005504F4" w14:paraId="6E912EDC" w14:textId="77777777">
                  <w:trPr>
                    <w:trHeight w:val="900"/>
                  </w:trPr>
                  <w:tc>
                    <w:tcPr>
                      <w:tcW w:w="2159" w:type="dxa"/>
                      <w:vMerge/>
                      <w:tcBorders>
                        <w:top w:val="nil"/>
                        <w:right w:val="single" w:sz="8" w:space="0" w:color="000000"/>
                      </w:tcBorders>
                    </w:tcPr>
                    <w:p w14:paraId="1958AFF5" w14:textId="77777777" w:rsidR="005504F4" w:rsidRDefault="005504F4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626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7A630DD0" w14:textId="77777777" w:rsidR="005504F4" w:rsidRDefault="005504F4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4515CD2A" w14:textId="77777777" w:rsidR="005504F4" w:rsidRDefault="005504F4">
                      <w:pPr>
                        <w:pStyle w:val="TableParagraph"/>
                        <w:ind w:left="344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Edición: 1</w:t>
                      </w:r>
                    </w:p>
                  </w:tc>
                  <w:tc>
                    <w:tcPr>
                      <w:tcW w:w="4145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706C8D9C" w14:textId="77777777" w:rsidR="005504F4" w:rsidRDefault="005504F4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0F819335" w14:textId="77777777" w:rsidR="005504F4" w:rsidRDefault="005504F4">
                      <w:pPr>
                        <w:pStyle w:val="TableParagraph"/>
                        <w:ind w:left="535"/>
                        <w:rPr>
                          <w:rFonts w:ascii="Georgia"/>
                        </w:rPr>
                      </w:pPr>
                      <w:r>
                        <w:rPr>
                          <w:rFonts w:ascii="Georgia"/>
                        </w:rPr>
                        <w:t>Fecha: 12 de enero de 2021</w:t>
                      </w:r>
                    </w:p>
                  </w:tc>
                  <w:tc>
                    <w:tcPr>
                      <w:tcW w:w="1793" w:type="dxa"/>
                      <w:tcBorders>
                        <w:left w:val="single" w:sz="8" w:space="0" w:color="000000"/>
                      </w:tcBorders>
                    </w:tcPr>
                    <w:p w14:paraId="78F923B4" w14:textId="77777777" w:rsidR="005504F4" w:rsidRDefault="005504F4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08DBAD3A" w14:textId="35CE7B61" w:rsidR="005504F4" w:rsidRDefault="005504F4">
                      <w:pPr>
                        <w:pStyle w:val="TableParagraph"/>
                        <w:ind w:left="233" w:right="175"/>
                        <w:jc w:val="center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Página </w:t>
                      </w:r>
                      <w:r w:rsidR="008F356A">
                        <w:rPr>
                          <w:rFonts w:ascii="Georgia" w:hAnsi="Georgia"/>
                        </w:rPr>
                        <w:t>3</w:t>
                      </w:r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r w:rsidR="00D22A78">
                        <w:rPr>
                          <w:rFonts w:ascii="Georgia" w:hAnsi="Georgia"/>
                        </w:rPr>
                        <w:t>de 8</w:t>
                      </w:r>
                    </w:p>
                  </w:tc>
                </w:tr>
                <w:tr w:rsidR="005504F4" w14:paraId="19D92961" w14:textId="77777777">
                  <w:trPr>
                    <w:trHeight w:val="307"/>
                  </w:trPr>
                  <w:tc>
                    <w:tcPr>
                      <w:tcW w:w="9723" w:type="dxa"/>
                      <w:gridSpan w:val="4"/>
                    </w:tcPr>
                    <w:p w14:paraId="52BF8EE1" w14:textId="77777777" w:rsidR="005504F4" w:rsidRDefault="005504F4">
                      <w:pPr>
                        <w:pStyle w:val="TableParagraph"/>
                        <w:spacing w:line="242" w:lineRule="exact"/>
                        <w:ind w:left="135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PROCEDIMIENTO PARA PLANEACIÓN Y EJECUCIÓN DE SIMULACROS</w:t>
                      </w:r>
                    </w:p>
                  </w:tc>
                </w:tr>
              </w:tbl>
              <w:p w14:paraId="3B152756" w14:textId="77777777" w:rsidR="005504F4" w:rsidRDefault="005504F4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  <w:r w:rsidR="005504F4">
      <w:rPr>
        <w:noProof/>
      </w:rPr>
      <w:drawing>
        <wp:anchor distT="0" distB="0" distL="0" distR="0" simplePos="0" relativeHeight="251663360" behindDoc="1" locked="0" layoutInCell="1" allowOverlap="1" wp14:anchorId="551E5B62" wp14:editId="08A48EC7">
          <wp:simplePos x="0" y="0"/>
          <wp:positionH relativeFrom="page">
            <wp:posOffset>1063625</wp:posOffset>
          </wp:positionH>
          <wp:positionV relativeFrom="page">
            <wp:posOffset>819784</wp:posOffset>
          </wp:positionV>
          <wp:extent cx="1402080" cy="685800"/>
          <wp:effectExtent l="0" t="0" r="0" b="0"/>
          <wp:wrapNone/>
          <wp:docPr id="2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208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CAD88" w14:textId="77777777" w:rsidR="00F63907" w:rsidRDefault="00D22A78">
    <w:pPr>
      <w:pStyle w:val="Textoindependiente"/>
      <w:spacing w:line="14" w:lineRule="auto"/>
      <w:rPr>
        <w:sz w:val="20"/>
      </w:rPr>
    </w:pPr>
    <w:r>
      <w:pict w14:anchorId="2847D4E2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84.4pt;margin-top:50.4pt;width:489.7pt;height:108.65pt;z-index:251665408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30" w:type="dxa"/>
                  <w:tblBorders>
                    <w:top w:val="single" w:sz="24" w:space="0" w:color="000000"/>
                    <w:left w:val="single" w:sz="24" w:space="0" w:color="000000"/>
                    <w:bottom w:val="single" w:sz="24" w:space="0" w:color="000000"/>
                    <w:right w:val="single" w:sz="24" w:space="0" w:color="000000"/>
                    <w:insideH w:val="single" w:sz="24" w:space="0" w:color="000000"/>
                    <w:insideV w:val="single" w:sz="2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159"/>
                  <w:gridCol w:w="1626"/>
                  <w:gridCol w:w="4145"/>
                  <w:gridCol w:w="1793"/>
                </w:tblGrid>
                <w:tr w:rsidR="00F63907" w14:paraId="45FA8382" w14:textId="77777777">
                  <w:trPr>
                    <w:trHeight w:val="737"/>
                  </w:trPr>
                  <w:tc>
                    <w:tcPr>
                      <w:tcW w:w="2159" w:type="dxa"/>
                      <w:vMerge w:val="restart"/>
                      <w:tcBorders>
                        <w:right w:val="single" w:sz="8" w:space="0" w:color="000000"/>
                      </w:tcBorders>
                    </w:tcPr>
                    <w:p w14:paraId="66BEABC1" w14:textId="77777777" w:rsidR="00F63907" w:rsidRDefault="00F63907">
                      <w:pPr>
                        <w:pStyle w:val="TableParagraph"/>
                        <w:rPr>
                          <w:rFonts w:ascii="Times New Roman"/>
                        </w:rPr>
                      </w:pPr>
                    </w:p>
                  </w:tc>
                  <w:tc>
                    <w:tcPr>
                      <w:tcW w:w="5771" w:type="dxa"/>
                      <w:gridSpan w:val="2"/>
                      <w:tcBorders>
                        <w:left w:val="single" w:sz="8" w:space="0" w:color="000000"/>
                      </w:tcBorders>
                    </w:tcPr>
                    <w:p w14:paraId="3BCFFA28" w14:textId="77777777" w:rsidR="00F63907" w:rsidRDefault="00F63907">
                      <w:pPr>
                        <w:pStyle w:val="TableParagraph"/>
                        <w:spacing w:line="244" w:lineRule="auto"/>
                        <w:ind w:left="1366" w:hanging="49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COMERCIALIZADORA INDUSTRIAL MERDIZ S. DE R.L. DE C.V.</w:t>
                      </w:r>
                    </w:p>
                  </w:tc>
                  <w:tc>
                    <w:tcPr>
                      <w:tcW w:w="1793" w:type="dxa"/>
                    </w:tcPr>
                    <w:p w14:paraId="34BCB1B7" w14:textId="77777777" w:rsidR="00F63907" w:rsidRDefault="00F63907">
                      <w:pPr>
                        <w:pStyle w:val="TableParagraph"/>
                        <w:spacing w:line="270" w:lineRule="exact"/>
                        <w:ind w:left="379" w:right="3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CÓDIGO</w:t>
                      </w:r>
                    </w:p>
                  </w:tc>
                </w:tr>
                <w:tr w:rsidR="00F63907" w14:paraId="6DE4F364" w14:textId="77777777">
                  <w:trPr>
                    <w:trHeight w:val="900"/>
                  </w:trPr>
                  <w:tc>
                    <w:tcPr>
                      <w:tcW w:w="2159" w:type="dxa"/>
                      <w:vMerge/>
                      <w:tcBorders>
                        <w:top w:val="nil"/>
                        <w:right w:val="single" w:sz="8" w:space="0" w:color="000000"/>
                      </w:tcBorders>
                    </w:tcPr>
                    <w:p w14:paraId="3693FDC0" w14:textId="77777777" w:rsidR="00F63907" w:rsidRDefault="00F63907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626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667A7B53" w14:textId="77777777" w:rsidR="00F63907" w:rsidRDefault="00F63907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03DA116C" w14:textId="77777777" w:rsidR="00F63907" w:rsidRDefault="00F63907">
                      <w:pPr>
                        <w:pStyle w:val="TableParagraph"/>
                        <w:ind w:left="344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Edición: 1</w:t>
                      </w:r>
                    </w:p>
                  </w:tc>
                  <w:tc>
                    <w:tcPr>
                      <w:tcW w:w="4145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5FDB0FC9" w14:textId="77777777" w:rsidR="00F63907" w:rsidRDefault="00F63907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71F96AA8" w14:textId="77777777" w:rsidR="00F63907" w:rsidRDefault="00F63907">
                      <w:pPr>
                        <w:pStyle w:val="TableParagraph"/>
                        <w:ind w:left="535"/>
                        <w:rPr>
                          <w:rFonts w:ascii="Georgia"/>
                        </w:rPr>
                      </w:pPr>
                      <w:r>
                        <w:rPr>
                          <w:rFonts w:ascii="Georgia"/>
                        </w:rPr>
                        <w:t>Fecha: 12 de enero de 2021</w:t>
                      </w:r>
                    </w:p>
                  </w:tc>
                  <w:tc>
                    <w:tcPr>
                      <w:tcW w:w="1793" w:type="dxa"/>
                      <w:tcBorders>
                        <w:left w:val="single" w:sz="8" w:space="0" w:color="000000"/>
                      </w:tcBorders>
                    </w:tcPr>
                    <w:p w14:paraId="087DAAAB" w14:textId="77777777" w:rsidR="00F63907" w:rsidRDefault="00F63907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58090A82" w14:textId="79CA9920" w:rsidR="00F63907" w:rsidRDefault="00F63907">
                      <w:pPr>
                        <w:pStyle w:val="TableParagraph"/>
                        <w:ind w:left="233" w:right="175"/>
                        <w:jc w:val="center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Página </w:t>
                      </w:r>
                      <w:r w:rsidR="008F356A">
                        <w:rPr>
                          <w:rFonts w:ascii="Georgia" w:hAnsi="Georgia"/>
                        </w:rPr>
                        <w:t>4</w:t>
                      </w:r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r w:rsidR="00D22A78">
                        <w:rPr>
                          <w:rFonts w:ascii="Georgia" w:hAnsi="Georgia"/>
                        </w:rPr>
                        <w:t>de 8</w:t>
                      </w:r>
                    </w:p>
                  </w:tc>
                </w:tr>
                <w:tr w:rsidR="00F63907" w14:paraId="3836D1A8" w14:textId="77777777">
                  <w:trPr>
                    <w:trHeight w:val="307"/>
                  </w:trPr>
                  <w:tc>
                    <w:tcPr>
                      <w:tcW w:w="9723" w:type="dxa"/>
                      <w:gridSpan w:val="4"/>
                    </w:tcPr>
                    <w:p w14:paraId="035A3F30" w14:textId="77777777" w:rsidR="00F63907" w:rsidRDefault="00F63907">
                      <w:pPr>
                        <w:pStyle w:val="TableParagraph"/>
                        <w:spacing w:line="242" w:lineRule="exact"/>
                        <w:ind w:left="135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PROCEDIMIENTO PARA PLANEACIÓN Y EJECUCIÓN DE SIMULACROS</w:t>
                      </w:r>
                    </w:p>
                  </w:tc>
                </w:tr>
              </w:tbl>
              <w:p w14:paraId="2A15DCDE" w14:textId="77777777" w:rsidR="00F63907" w:rsidRDefault="00F63907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  <w:r w:rsidR="00F63907">
      <w:rPr>
        <w:noProof/>
      </w:rPr>
      <w:drawing>
        <wp:anchor distT="0" distB="0" distL="0" distR="0" simplePos="0" relativeHeight="251666432" behindDoc="1" locked="0" layoutInCell="1" allowOverlap="1" wp14:anchorId="4F6A08B5" wp14:editId="31DCDA7A">
          <wp:simplePos x="0" y="0"/>
          <wp:positionH relativeFrom="page">
            <wp:posOffset>1063625</wp:posOffset>
          </wp:positionH>
          <wp:positionV relativeFrom="page">
            <wp:posOffset>819784</wp:posOffset>
          </wp:positionV>
          <wp:extent cx="1402080" cy="685800"/>
          <wp:effectExtent l="0" t="0" r="0" b="0"/>
          <wp:wrapNone/>
          <wp:docPr id="2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208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C4E67" w14:textId="77777777" w:rsidR="00F63907" w:rsidRDefault="00D22A78">
    <w:pPr>
      <w:pStyle w:val="Textoindependiente"/>
      <w:spacing w:line="14" w:lineRule="auto"/>
      <w:rPr>
        <w:sz w:val="20"/>
      </w:rPr>
    </w:pPr>
    <w:r>
      <w:pict w14:anchorId="55947818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84.4pt;margin-top:50.4pt;width:489.7pt;height:108.65pt;z-index:25166848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30" w:type="dxa"/>
                  <w:tblBorders>
                    <w:top w:val="single" w:sz="24" w:space="0" w:color="000000"/>
                    <w:left w:val="single" w:sz="24" w:space="0" w:color="000000"/>
                    <w:bottom w:val="single" w:sz="24" w:space="0" w:color="000000"/>
                    <w:right w:val="single" w:sz="24" w:space="0" w:color="000000"/>
                    <w:insideH w:val="single" w:sz="24" w:space="0" w:color="000000"/>
                    <w:insideV w:val="single" w:sz="2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159"/>
                  <w:gridCol w:w="1626"/>
                  <w:gridCol w:w="4145"/>
                  <w:gridCol w:w="1793"/>
                </w:tblGrid>
                <w:tr w:rsidR="00F63907" w14:paraId="2C179423" w14:textId="77777777">
                  <w:trPr>
                    <w:trHeight w:val="737"/>
                  </w:trPr>
                  <w:tc>
                    <w:tcPr>
                      <w:tcW w:w="2159" w:type="dxa"/>
                      <w:vMerge w:val="restart"/>
                      <w:tcBorders>
                        <w:right w:val="single" w:sz="8" w:space="0" w:color="000000"/>
                      </w:tcBorders>
                    </w:tcPr>
                    <w:p w14:paraId="3BD008FC" w14:textId="77777777" w:rsidR="00F63907" w:rsidRDefault="00F63907">
                      <w:pPr>
                        <w:pStyle w:val="TableParagraph"/>
                        <w:rPr>
                          <w:rFonts w:ascii="Times New Roman"/>
                        </w:rPr>
                      </w:pPr>
                    </w:p>
                  </w:tc>
                  <w:tc>
                    <w:tcPr>
                      <w:tcW w:w="5771" w:type="dxa"/>
                      <w:gridSpan w:val="2"/>
                      <w:tcBorders>
                        <w:left w:val="single" w:sz="8" w:space="0" w:color="000000"/>
                      </w:tcBorders>
                    </w:tcPr>
                    <w:p w14:paraId="36F58456" w14:textId="77777777" w:rsidR="00F63907" w:rsidRDefault="00F63907">
                      <w:pPr>
                        <w:pStyle w:val="TableParagraph"/>
                        <w:spacing w:line="244" w:lineRule="auto"/>
                        <w:ind w:left="1366" w:hanging="49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COMERCIALIZADORA INDUSTRIAL MERDIZ S. DE R.L. DE C.V.</w:t>
                      </w:r>
                    </w:p>
                  </w:tc>
                  <w:tc>
                    <w:tcPr>
                      <w:tcW w:w="1793" w:type="dxa"/>
                    </w:tcPr>
                    <w:p w14:paraId="03E2BA74" w14:textId="77777777" w:rsidR="00F63907" w:rsidRDefault="00F63907">
                      <w:pPr>
                        <w:pStyle w:val="TableParagraph"/>
                        <w:spacing w:line="270" w:lineRule="exact"/>
                        <w:ind w:left="379" w:right="3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CÓDIGO</w:t>
                      </w:r>
                    </w:p>
                  </w:tc>
                </w:tr>
                <w:tr w:rsidR="00F63907" w14:paraId="2479EF24" w14:textId="77777777">
                  <w:trPr>
                    <w:trHeight w:val="900"/>
                  </w:trPr>
                  <w:tc>
                    <w:tcPr>
                      <w:tcW w:w="2159" w:type="dxa"/>
                      <w:vMerge/>
                      <w:tcBorders>
                        <w:top w:val="nil"/>
                        <w:right w:val="single" w:sz="8" w:space="0" w:color="000000"/>
                      </w:tcBorders>
                    </w:tcPr>
                    <w:p w14:paraId="1F9ACBB3" w14:textId="77777777" w:rsidR="00F63907" w:rsidRDefault="00F63907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626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1085425C" w14:textId="77777777" w:rsidR="00F63907" w:rsidRDefault="00F63907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634F7CF7" w14:textId="77777777" w:rsidR="00F63907" w:rsidRDefault="00F63907">
                      <w:pPr>
                        <w:pStyle w:val="TableParagraph"/>
                        <w:ind w:left="344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Edición: 1</w:t>
                      </w:r>
                    </w:p>
                  </w:tc>
                  <w:tc>
                    <w:tcPr>
                      <w:tcW w:w="4145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7B79FCBF" w14:textId="77777777" w:rsidR="00F63907" w:rsidRDefault="00F63907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11E2369B" w14:textId="77777777" w:rsidR="00F63907" w:rsidRDefault="00F63907">
                      <w:pPr>
                        <w:pStyle w:val="TableParagraph"/>
                        <w:ind w:left="535"/>
                        <w:rPr>
                          <w:rFonts w:ascii="Georgia"/>
                        </w:rPr>
                      </w:pPr>
                      <w:r>
                        <w:rPr>
                          <w:rFonts w:ascii="Georgia"/>
                        </w:rPr>
                        <w:t>Fecha: 12 de enero de 2021</w:t>
                      </w:r>
                    </w:p>
                  </w:tc>
                  <w:tc>
                    <w:tcPr>
                      <w:tcW w:w="1793" w:type="dxa"/>
                      <w:tcBorders>
                        <w:left w:val="single" w:sz="8" w:space="0" w:color="000000"/>
                      </w:tcBorders>
                    </w:tcPr>
                    <w:p w14:paraId="2E559EAB" w14:textId="77777777" w:rsidR="00F63907" w:rsidRDefault="00F63907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25B4CF1A" w14:textId="6BD598E7" w:rsidR="00F63907" w:rsidRDefault="00F63907">
                      <w:pPr>
                        <w:pStyle w:val="TableParagraph"/>
                        <w:ind w:left="233" w:right="175"/>
                        <w:jc w:val="center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Página </w:t>
                      </w:r>
                      <w:r w:rsidR="008F356A">
                        <w:rPr>
                          <w:rFonts w:ascii="Georgia" w:hAnsi="Georgia"/>
                        </w:rPr>
                        <w:t>5</w:t>
                      </w:r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r w:rsidR="00D22A78">
                        <w:rPr>
                          <w:rFonts w:ascii="Georgia" w:hAnsi="Georgia"/>
                        </w:rPr>
                        <w:t>de 8</w:t>
                      </w:r>
                    </w:p>
                  </w:tc>
                </w:tr>
                <w:tr w:rsidR="00F63907" w14:paraId="1B5D4DC9" w14:textId="77777777">
                  <w:trPr>
                    <w:trHeight w:val="307"/>
                  </w:trPr>
                  <w:tc>
                    <w:tcPr>
                      <w:tcW w:w="9723" w:type="dxa"/>
                      <w:gridSpan w:val="4"/>
                    </w:tcPr>
                    <w:p w14:paraId="74D7F19F" w14:textId="77777777" w:rsidR="00F63907" w:rsidRDefault="00F63907">
                      <w:pPr>
                        <w:pStyle w:val="TableParagraph"/>
                        <w:spacing w:line="242" w:lineRule="exact"/>
                        <w:ind w:left="135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PROCEDIMIENTO PARA PLANEACIÓN Y EJECUCIÓN DE SIMULACROS</w:t>
                      </w:r>
                    </w:p>
                  </w:tc>
                </w:tr>
              </w:tbl>
              <w:p w14:paraId="657DD695" w14:textId="77777777" w:rsidR="00F63907" w:rsidRDefault="00F63907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  <w:r w:rsidR="00F63907">
      <w:rPr>
        <w:noProof/>
      </w:rPr>
      <w:drawing>
        <wp:anchor distT="0" distB="0" distL="0" distR="0" simplePos="0" relativeHeight="251669504" behindDoc="1" locked="0" layoutInCell="1" allowOverlap="1" wp14:anchorId="2E68CB17" wp14:editId="05440CFF">
          <wp:simplePos x="0" y="0"/>
          <wp:positionH relativeFrom="page">
            <wp:posOffset>1063625</wp:posOffset>
          </wp:positionH>
          <wp:positionV relativeFrom="page">
            <wp:posOffset>819784</wp:posOffset>
          </wp:positionV>
          <wp:extent cx="1402080" cy="685800"/>
          <wp:effectExtent l="0" t="0" r="0" b="0"/>
          <wp:wrapNone/>
          <wp:docPr id="2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208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8FCA6" w14:textId="77777777" w:rsidR="00F63907" w:rsidRDefault="00D22A78">
    <w:pPr>
      <w:pStyle w:val="Textoindependiente"/>
      <w:spacing w:line="14" w:lineRule="auto"/>
      <w:rPr>
        <w:sz w:val="20"/>
      </w:rPr>
    </w:pPr>
    <w:r>
      <w:pict w14:anchorId="5B4BACD5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84.4pt;margin-top:50.4pt;width:489.7pt;height:108.65pt;z-index:251671552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30" w:type="dxa"/>
                  <w:tblBorders>
                    <w:top w:val="single" w:sz="24" w:space="0" w:color="000000"/>
                    <w:left w:val="single" w:sz="24" w:space="0" w:color="000000"/>
                    <w:bottom w:val="single" w:sz="24" w:space="0" w:color="000000"/>
                    <w:right w:val="single" w:sz="24" w:space="0" w:color="000000"/>
                    <w:insideH w:val="single" w:sz="24" w:space="0" w:color="000000"/>
                    <w:insideV w:val="single" w:sz="2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159"/>
                  <w:gridCol w:w="1626"/>
                  <w:gridCol w:w="4145"/>
                  <w:gridCol w:w="1793"/>
                </w:tblGrid>
                <w:tr w:rsidR="00F63907" w14:paraId="6DBADBCA" w14:textId="77777777">
                  <w:trPr>
                    <w:trHeight w:val="737"/>
                  </w:trPr>
                  <w:tc>
                    <w:tcPr>
                      <w:tcW w:w="2159" w:type="dxa"/>
                      <w:vMerge w:val="restart"/>
                      <w:tcBorders>
                        <w:right w:val="single" w:sz="8" w:space="0" w:color="000000"/>
                      </w:tcBorders>
                    </w:tcPr>
                    <w:p w14:paraId="0132469E" w14:textId="77777777" w:rsidR="00F63907" w:rsidRDefault="00F63907">
                      <w:pPr>
                        <w:pStyle w:val="TableParagraph"/>
                        <w:rPr>
                          <w:rFonts w:ascii="Times New Roman"/>
                        </w:rPr>
                      </w:pPr>
                    </w:p>
                  </w:tc>
                  <w:tc>
                    <w:tcPr>
                      <w:tcW w:w="5771" w:type="dxa"/>
                      <w:gridSpan w:val="2"/>
                      <w:tcBorders>
                        <w:left w:val="single" w:sz="8" w:space="0" w:color="000000"/>
                      </w:tcBorders>
                    </w:tcPr>
                    <w:p w14:paraId="00CBC9B5" w14:textId="77777777" w:rsidR="00F63907" w:rsidRDefault="00F63907">
                      <w:pPr>
                        <w:pStyle w:val="TableParagraph"/>
                        <w:spacing w:line="244" w:lineRule="auto"/>
                        <w:ind w:left="1366" w:hanging="497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COMERCIALIZADORA INDUSTRIAL MERDIZ S. DE R.L. DE C.V.</w:t>
                      </w:r>
                    </w:p>
                  </w:tc>
                  <w:tc>
                    <w:tcPr>
                      <w:tcW w:w="1793" w:type="dxa"/>
                    </w:tcPr>
                    <w:p w14:paraId="2505E1F9" w14:textId="77777777" w:rsidR="00F63907" w:rsidRDefault="00F63907">
                      <w:pPr>
                        <w:pStyle w:val="TableParagraph"/>
                        <w:spacing w:line="270" w:lineRule="exact"/>
                        <w:ind w:left="379" w:right="338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CÓDIGO</w:t>
                      </w:r>
                    </w:p>
                  </w:tc>
                </w:tr>
                <w:tr w:rsidR="00F63907" w14:paraId="5F3491F0" w14:textId="77777777">
                  <w:trPr>
                    <w:trHeight w:val="900"/>
                  </w:trPr>
                  <w:tc>
                    <w:tcPr>
                      <w:tcW w:w="2159" w:type="dxa"/>
                      <w:vMerge/>
                      <w:tcBorders>
                        <w:top w:val="nil"/>
                        <w:right w:val="single" w:sz="8" w:space="0" w:color="000000"/>
                      </w:tcBorders>
                    </w:tcPr>
                    <w:p w14:paraId="348ECD21" w14:textId="77777777" w:rsidR="00F63907" w:rsidRDefault="00F63907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1626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65604D11" w14:textId="77777777" w:rsidR="00F63907" w:rsidRDefault="00F63907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3A797C76" w14:textId="77777777" w:rsidR="00F63907" w:rsidRDefault="00F63907">
                      <w:pPr>
                        <w:pStyle w:val="TableParagraph"/>
                        <w:ind w:left="344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>Edición: 1</w:t>
                      </w:r>
                    </w:p>
                  </w:tc>
                  <w:tc>
                    <w:tcPr>
                      <w:tcW w:w="4145" w:type="dxa"/>
                      <w:tcBorders>
                        <w:left w:val="single" w:sz="8" w:space="0" w:color="000000"/>
                        <w:right w:val="single" w:sz="8" w:space="0" w:color="000000"/>
                      </w:tcBorders>
                    </w:tcPr>
                    <w:p w14:paraId="61A89B4C" w14:textId="77777777" w:rsidR="00F63907" w:rsidRDefault="00F63907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1C5AAA0C" w14:textId="77777777" w:rsidR="00F63907" w:rsidRDefault="00F63907">
                      <w:pPr>
                        <w:pStyle w:val="TableParagraph"/>
                        <w:ind w:left="535"/>
                        <w:rPr>
                          <w:rFonts w:ascii="Georgia"/>
                        </w:rPr>
                      </w:pPr>
                      <w:r>
                        <w:rPr>
                          <w:rFonts w:ascii="Georgia"/>
                        </w:rPr>
                        <w:t>Fecha: 12 de enero de 2021</w:t>
                      </w:r>
                    </w:p>
                  </w:tc>
                  <w:tc>
                    <w:tcPr>
                      <w:tcW w:w="1793" w:type="dxa"/>
                      <w:tcBorders>
                        <w:left w:val="single" w:sz="8" w:space="0" w:color="000000"/>
                      </w:tcBorders>
                    </w:tcPr>
                    <w:p w14:paraId="5D3A565D" w14:textId="77777777" w:rsidR="00F63907" w:rsidRDefault="00F63907">
                      <w:pPr>
                        <w:pStyle w:val="TableParagraph"/>
                        <w:spacing w:before="4"/>
                        <w:rPr>
                          <w:sz w:val="35"/>
                        </w:rPr>
                      </w:pPr>
                    </w:p>
                    <w:p w14:paraId="22101CFB" w14:textId="4E0C540C" w:rsidR="00F63907" w:rsidRDefault="00F63907">
                      <w:pPr>
                        <w:pStyle w:val="TableParagraph"/>
                        <w:ind w:left="233" w:right="175"/>
                        <w:jc w:val="center"/>
                        <w:rPr>
                          <w:rFonts w:ascii="Georgia" w:hAnsi="Georgia"/>
                        </w:rPr>
                      </w:pPr>
                      <w:r>
                        <w:rPr>
                          <w:rFonts w:ascii="Georgia" w:hAnsi="Georgia"/>
                        </w:rPr>
                        <w:t xml:space="preserve">Página </w:t>
                      </w:r>
                      <w:r w:rsidR="00D22A78">
                        <w:rPr>
                          <w:rFonts w:ascii="Georgia" w:hAnsi="Georgia"/>
                        </w:rPr>
                        <w:t>6</w:t>
                      </w:r>
                      <w:r>
                        <w:rPr>
                          <w:rFonts w:ascii="Georgia" w:hAnsi="Georgia"/>
                        </w:rPr>
                        <w:t xml:space="preserve"> </w:t>
                      </w:r>
                      <w:r w:rsidR="00D22A78">
                        <w:rPr>
                          <w:rFonts w:ascii="Georgia" w:hAnsi="Georgia"/>
                        </w:rPr>
                        <w:t>de 8</w:t>
                      </w:r>
                    </w:p>
                  </w:tc>
                </w:tr>
                <w:tr w:rsidR="00F63907" w14:paraId="7B47AB83" w14:textId="77777777">
                  <w:trPr>
                    <w:trHeight w:val="307"/>
                  </w:trPr>
                  <w:tc>
                    <w:tcPr>
                      <w:tcW w:w="9723" w:type="dxa"/>
                      <w:gridSpan w:val="4"/>
                    </w:tcPr>
                    <w:p w14:paraId="7ECF8C56" w14:textId="77777777" w:rsidR="00F63907" w:rsidRDefault="00F63907">
                      <w:pPr>
                        <w:pStyle w:val="TableParagraph"/>
                        <w:spacing w:line="242" w:lineRule="exact"/>
                        <w:ind w:left="1354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PROCEDIMIENTO PARA PLANEACIÓN Y EJECUCIÓN DE SIMULACROS</w:t>
                      </w:r>
                    </w:p>
                  </w:tc>
                </w:tr>
              </w:tbl>
              <w:p w14:paraId="078BAC91" w14:textId="77777777" w:rsidR="00F63907" w:rsidRDefault="00F63907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  <w:r w:rsidR="00F63907">
      <w:rPr>
        <w:noProof/>
      </w:rPr>
      <w:drawing>
        <wp:anchor distT="0" distB="0" distL="0" distR="0" simplePos="0" relativeHeight="251672576" behindDoc="1" locked="0" layoutInCell="1" allowOverlap="1" wp14:anchorId="09A16AB6" wp14:editId="10878C15">
          <wp:simplePos x="0" y="0"/>
          <wp:positionH relativeFrom="page">
            <wp:posOffset>1063625</wp:posOffset>
          </wp:positionH>
          <wp:positionV relativeFrom="page">
            <wp:posOffset>819784</wp:posOffset>
          </wp:positionV>
          <wp:extent cx="1402080" cy="685800"/>
          <wp:effectExtent l="0" t="0" r="0" b="0"/>
          <wp:wrapNone/>
          <wp:docPr id="2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0208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Ind w:w="3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  <w:tblLayout w:type="fixed"/>
      <w:tblLook w:val="01E0" w:firstRow="1" w:lastRow="1" w:firstColumn="1" w:lastColumn="1" w:noHBand="0" w:noVBand="0"/>
    </w:tblPr>
    <w:tblGrid>
      <w:gridCol w:w="2159"/>
      <w:gridCol w:w="1626"/>
      <w:gridCol w:w="4145"/>
      <w:gridCol w:w="1793"/>
    </w:tblGrid>
    <w:tr w:rsidR="00AE6116" w14:paraId="3E55BD6D" w14:textId="77777777" w:rsidTr="00F74087">
      <w:trPr>
        <w:trHeight w:val="737"/>
      </w:trPr>
      <w:tc>
        <w:tcPr>
          <w:tcW w:w="2159" w:type="dxa"/>
          <w:vMerge w:val="restart"/>
          <w:tcBorders>
            <w:right w:val="single" w:sz="8" w:space="0" w:color="000000"/>
          </w:tcBorders>
        </w:tcPr>
        <w:p w14:paraId="1E53C705" w14:textId="77777777" w:rsidR="00AE6116" w:rsidRDefault="00AE6116" w:rsidP="00AE6116">
          <w:pPr>
            <w:pStyle w:val="TableParagraph"/>
            <w:rPr>
              <w:rFonts w:ascii="Times New Roman"/>
            </w:rPr>
          </w:pPr>
        </w:p>
      </w:tc>
      <w:tc>
        <w:tcPr>
          <w:tcW w:w="5771" w:type="dxa"/>
          <w:gridSpan w:val="2"/>
          <w:tcBorders>
            <w:left w:val="single" w:sz="8" w:space="0" w:color="000000"/>
          </w:tcBorders>
        </w:tcPr>
        <w:p w14:paraId="0F06D107" w14:textId="77777777" w:rsidR="00AE6116" w:rsidRDefault="00AE6116" w:rsidP="00AE6116">
          <w:pPr>
            <w:pStyle w:val="TableParagraph"/>
            <w:spacing w:line="244" w:lineRule="auto"/>
            <w:ind w:left="1366" w:hanging="497"/>
            <w:rPr>
              <w:b/>
              <w:sz w:val="24"/>
            </w:rPr>
          </w:pPr>
          <w:r>
            <w:rPr>
              <w:b/>
              <w:sz w:val="24"/>
            </w:rPr>
            <w:t>COMERCIALIZADORA INDUSTRIAL MERDIZ S. DE R.L. DE C.V.</w:t>
          </w:r>
        </w:p>
      </w:tc>
      <w:tc>
        <w:tcPr>
          <w:tcW w:w="1793" w:type="dxa"/>
        </w:tcPr>
        <w:p w14:paraId="138DB497" w14:textId="77777777" w:rsidR="00AE6116" w:rsidRDefault="00AE6116" w:rsidP="00AE6116">
          <w:pPr>
            <w:pStyle w:val="TableParagraph"/>
            <w:spacing w:line="270" w:lineRule="exact"/>
            <w:ind w:left="379" w:right="338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CÓDIGO</w:t>
          </w:r>
        </w:p>
      </w:tc>
    </w:tr>
    <w:tr w:rsidR="00AE6116" w14:paraId="056220EF" w14:textId="77777777" w:rsidTr="00F74087">
      <w:trPr>
        <w:trHeight w:val="900"/>
      </w:trPr>
      <w:tc>
        <w:tcPr>
          <w:tcW w:w="2159" w:type="dxa"/>
          <w:vMerge/>
          <w:tcBorders>
            <w:top w:val="nil"/>
            <w:right w:val="single" w:sz="8" w:space="0" w:color="000000"/>
          </w:tcBorders>
        </w:tcPr>
        <w:p w14:paraId="7A50DDC1" w14:textId="77777777" w:rsidR="00AE6116" w:rsidRDefault="00AE6116" w:rsidP="00AE6116">
          <w:pPr>
            <w:rPr>
              <w:sz w:val="2"/>
              <w:szCs w:val="2"/>
            </w:rPr>
          </w:pPr>
        </w:p>
      </w:tc>
      <w:tc>
        <w:tcPr>
          <w:tcW w:w="1626" w:type="dxa"/>
          <w:tcBorders>
            <w:left w:val="single" w:sz="8" w:space="0" w:color="000000"/>
            <w:right w:val="single" w:sz="8" w:space="0" w:color="000000"/>
          </w:tcBorders>
        </w:tcPr>
        <w:p w14:paraId="0B58292E" w14:textId="77777777" w:rsidR="00AE6116" w:rsidRDefault="00AE6116" w:rsidP="00AE6116">
          <w:pPr>
            <w:pStyle w:val="TableParagraph"/>
            <w:spacing w:before="4"/>
            <w:rPr>
              <w:sz w:val="35"/>
            </w:rPr>
          </w:pPr>
        </w:p>
        <w:p w14:paraId="50308B1F" w14:textId="77777777" w:rsidR="00AE6116" w:rsidRDefault="00AE6116" w:rsidP="00AE6116">
          <w:pPr>
            <w:pStyle w:val="TableParagraph"/>
            <w:ind w:left="344"/>
            <w:rPr>
              <w:rFonts w:ascii="Georgia" w:hAnsi="Georgia"/>
            </w:rPr>
          </w:pPr>
          <w:r>
            <w:rPr>
              <w:rFonts w:ascii="Georgia" w:hAnsi="Georgia"/>
            </w:rPr>
            <w:t>Edición: 1</w:t>
          </w:r>
        </w:p>
      </w:tc>
      <w:tc>
        <w:tcPr>
          <w:tcW w:w="4145" w:type="dxa"/>
          <w:tcBorders>
            <w:left w:val="single" w:sz="8" w:space="0" w:color="000000"/>
            <w:right w:val="single" w:sz="8" w:space="0" w:color="000000"/>
          </w:tcBorders>
        </w:tcPr>
        <w:p w14:paraId="7156140D" w14:textId="77777777" w:rsidR="00AE6116" w:rsidRDefault="00AE6116" w:rsidP="00AE6116">
          <w:pPr>
            <w:pStyle w:val="TableParagraph"/>
            <w:spacing w:before="4"/>
            <w:rPr>
              <w:sz w:val="35"/>
            </w:rPr>
          </w:pPr>
        </w:p>
        <w:p w14:paraId="0E4C373A" w14:textId="77777777" w:rsidR="00AE6116" w:rsidRDefault="00AE6116" w:rsidP="00AE6116">
          <w:pPr>
            <w:pStyle w:val="TableParagraph"/>
            <w:ind w:left="535"/>
            <w:rPr>
              <w:rFonts w:ascii="Georgia"/>
            </w:rPr>
          </w:pPr>
          <w:r>
            <w:rPr>
              <w:rFonts w:ascii="Georgia"/>
            </w:rPr>
            <w:t>Fecha: 12 de enero de 2021</w:t>
          </w:r>
        </w:p>
      </w:tc>
      <w:tc>
        <w:tcPr>
          <w:tcW w:w="1793" w:type="dxa"/>
          <w:tcBorders>
            <w:left w:val="single" w:sz="8" w:space="0" w:color="000000"/>
          </w:tcBorders>
        </w:tcPr>
        <w:p w14:paraId="1CEF7354" w14:textId="77777777" w:rsidR="00AE6116" w:rsidRDefault="00AE6116" w:rsidP="00AE6116">
          <w:pPr>
            <w:pStyle w:val="TableParagraph"/>
            <w:spacing w:before="4"/>
            <w:rPr>
              <w:sz w:val="35"/>
            </w:rPr>
          </w:pPr>
        </w:p>
        <w:p w14:paraId="29282D64" w14:textId="0FB6AC41" w:rsidR="00AE6116" w:rsidRDefault="00AE6116" w:rsidP="00AE6116">
          <w:pPr>
            <w:pStyle w:val="TableParagraph"/>
            <w:ind w:left="233" w:right="175"/>
            <w:jc w:val="center"/>
            <w:rPr>
              <w:rFonts w:ascii="Georgia" w:hAnsi="Georgia"/>
            </w:rPr>
          </w:pPr>
          <w:r>
            <w:rPr>
              <w:rFonts w:ascii="Georgia" w:hAnsi="Georgia"/>
            </w:rPr>
            <w:t xml:space="preserve">Página </w:t>
          </w:r>
          <w:r w:rsidR="00D22A78">
            <w:rPr>
              <w:rFonts w:ascii="Georgia" w:hAnsi="Georgia"/>
            </w:rPr>
            <w:t>7</w:t>
          </w:r>
          <w:r>
            <w:rPr>
              <w:rFonts w:ascii="Georgia" w:hAnsi="Georgia"/>
            </w:rPr>
            <w:t xml:space="preserve"> </w:t>
          </w:r>
          <w:r w:rsidR="00D22A78">
            <w:rPr>
              <w:rFonts w:ascii="Georgia" w:hAnsi="Georgia"/>
            </w:rPr>
            <w:t>de 8</w:t>
          </w:r>
        </w:p>
      </w:tc>
    </w:tr>
    <w:tr w:rsidR="00AE6116" w14:paraId="3C90BD69" w14:textId="77777777" w:rsidTr="00F74087">
      <w:trPr>
        <w:trHeight w:val="307"/>
      </w:trPr>
      <w:tc>
        <w:tcPr>
          <w:tcW w:w="9723" w:type="dxa"/>
          <w:gridSpan w:val="4"/>
        </w:tcPr>
        <w:p w14:paraId="20962EDE" w14:textId="77777777" w:rsidR="00AE6116" w:rsidRDefault="00AE6116" w:rsidP="00AE6116">
          <w:pPr>
            <w:pStyle w:val="TableParagraph"/>
            <w:spacing w:line="242" w:lineRule="exact"/>
            <w:ind w:left="1354"/>
            <w:rPr>
              <w:b/>
            </w:rPr>
          </w:pPr>
          <w:r>
            <w:rPr>
              <w:b/>
            </w:rPr>
            <w:t>PROCEDIMIENTO PARA PLANEACIÓN Y EJECUCIÓN DE SIMULACROS</w:t>
          </w:r>
        </w:p>
      </w:tc>
    </w:tr>
  </w:tbl>
  <w:p w14:paraId="54E133E0" w14:textId="77777777" w:rsidR="00745F39" w:rsidRPr="00AE6116" w:rsidRDefault="00745F39" w:rsidP="00AE6116">
    <w:pPr>
      <w:pStyle w:val="Encabezad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Normal"/>
      <w:tblW w:w="0" w:type="auto"/>
      <w:tblInd w:w="3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24" w:space="0" w:color="000000"/>
        <w:insideV w:val="single" w:sz="24" w:space="0" w:color="000000"/>
      </w:tblBorders>
      <w:tblLayout w:type="fixed"/>
      <w:tblLook w:val="01E0" w:firstRow="1" w:lastRow="1" w:firstColumn="1" w:lastColumn="1" w:noHBand="0" w:noVBand="0"/>
    </w:tblPr>
    <w:tblGrid>
      <w:gridCol w:w="2159"/>
      <w:gridCol w:w="1626"/>
      <w:gridCol w:w="4145"/>
      <w:gridCol w:w="1793"/>
    </w:tblGrid>
    <w:tr w:rsidR="00683143" w14:paraId="64A836F9" w14:textId="77777777" w:rsidTr="00F74087">
      <w:trPr>
        <w:trHeight w:val="737"/>
      </w:trPr>
      <w:tc>
        <w:tcPr>
          <w:tcW w:w="2159" w:type="dxa"/>
          <w:vMerge w:val="restart"/>
          <w:tcBorders>
            <w:right w:val="single" w:sz="8" w:space="0" w:color="000000"/>
          </w:tcBorders>
        </w:tcPr>
        <w:p w14:paraId="10BB77E1" w14:textId="77777777" w:rsidR="00683143" w:rsidRDefault="00683143" w:rsidP="00AE6116">
          <w:pPr>
            <w:pStyle w:val="TableParagraph"/>
            <w:rPr>
              <w:rFonts w:ascii="Times New Roman"/>
            </w:rPr>
          </w:pPr>
        </w:p>
      </w:tc>
      <w:tc>
        <w:tcPr>
          <w:tcW w:w="5771" w:type="dxa"/>
          <w:gridSpan w:val="2"/>
          <w:tcBorders>
            <w:left w:val="single" w:sz="8" w:space="0" w:color="000000"/>
          </w:tcBorders>
        </w:tcPr>
        <w:p w14:paraId="02F2B55B" w14:textId="77777777" w:rsidR="00683143" w:rsidRDefault="00683143" w:rsidP="00AE6116">
          <w:pPr>
            <w:pStyle w:val="TableParagraph"/>
            <w:spacing w:line="244" w:lineRule="auto"/>
            <w:ind w:left="1366" w:hanging="497"/>
            <w:rPr>
              <w:b/>
              <w:sz w:val="24"/>
            </w:rPr>
          </w:pPr>
          <w:r>
            <w:rPr>
              <w:b/>
              <w:sz w:val="24"/>
            </w:rPr>
            <w:t>COMERCIALIZADORA INDUSTRIAL MERDIZ S. DE R.L. DE C.V.</w:t>
          </w:r>
        </w:p>
      </w:tc>
      <w:tc>
        <w:tcPr>
          <w:tcW w:w="1793" w:type="dxa"/>
        </w:tcPr>
        <w:p w14:paraId="34240388" w14:textId="77777777" w:rsidR="00683143" w:rsidRDefault="00683143" w:rsidP="00AE6116">
          <w:pPr>
            <w:pStyle w:val="TableParagraph"/>
            <w:spacing w:line="270" w:lineRule="exact"/>
            <w:ind w:left="379" w:right="338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>CÓDIGO</w:t>
          </w:r>
        </w:p>
      </w:tc>
    </w:tr>
    <w:tr w:rsidR="00683143" w14:paraId="60891E65" w14:textId="77777777" w:rsidTr="00F74087">
      <w:trPr>
        <w:trHeight w:val="900"/>
      </w:trPr>
      <w:tc>
        <w:tcPr>
          <w:tcW w:w="2159" w:type="dxa"/>
          <w:vMerge/>
          <w:tcBorders>
            <w:top w:val="nil"/>
            <w:right w:val="single" w:sz="8" w:space="0" w:color="000000"/>
          </w:tcBorders>
        </w:tcPr>
        <w:p w14:paraId="2451D2A3" w14:textId="77777777" w:rsidR="00683143" w:rsidRDefault="00683143" w:rsidP="00AE6116">
          <w:pPr>
            <w:rPr>
              <w:sz w:val="2"/>
              <w:szCs w:val="2"/>
            </w:rPr>
          </w:pPr>
        </w:p>
      </w:tc>
      <w:tc>
        <w:tcPr>
          <w:tcW w:w="1626" w:type="dxa"/>
          <w:tcBorders>
            <w:left w:val="single" w:sz="8" w:space="0" w:color="000000"/>
            <w:right w:val="single" w:sz="8" w:space="0" w:color="000000"/>
          </w:tcBorders>
        </w:tcPr>
        <w:p w14:paraId="720A8B6E" w14:textId="77777777" w:rsidR="00683143" w:rsidRDefault="00683143" w:rsidP="00AE6116">
          <w:pPr>
            <w:pStyle w:val="TableParagraph"/>
            <w:spacing w:before="4"/>
            <w:rPr>
              <w:sz w:val="35"/>
            </w:rPr>
          </w:pPr>
        </w:p>
        <w:p w14:paraId="19940176" w14:textId="77777777" w:rsidR="00683143" w:rsidRDefault="00683143" w:rsidP="00AE6116">
          <w:pPr>
            <w:pStyle w:val="TableParagraph"/>
            <w:ind w:left="344"/>
            <w:rPr>
              <w:rFonts w:ascii="Georgia" w:hAnsi="Georgia"/>
            </w:rPr>
          </w:pPr>
          <w:r>
            <w:rPr>
              <w:rFonts w:ascii="Georgia" w:hAnsi="Georgia"/>
            </w:rPr>
            <w:t>Edición: 1</w:t>
          </w:r>
        </w:p>
      </w:tc>
      <w:tc>
        <w:tcPr>
          <w:tcW w:w="4145" w:type="dxa"/>
          <w:tcBorders>
            <w:left w:val="single" w:sz="8" w:space="0" w:color="000000"/>
            <w:right w:val="single" w:sz="8" w:space="0" w:color="000000"/>
          </w:tcBorders>
        </w:tcPr>
        <w:p w14:paraId="5E08C124" w14:textId="77777777" w:rsidR="00683143" w:rsidRDefault="00683143" w:rsidP="00AE6116">
          <w:pPr>
            <w:pStyle w:val="TableParagraph"/>
            <w:spacing w:before="4"/>
            <w:rPr>
              <w:sz w:val="35"/>
            </w:rPr>
          </w:pPr>
        </w:p>
        <w:p w14:paraId="10E6618A" w14:textId="77777777" w:rsidR="00683143" w:rsidRDefault="00683143" w:rsidP="00AE6116">
          <w:pPr>
            <w:pStyle w:val="TableParagraph"/>
            <w:ind w:left="535"/>
            <w:rPr>
              <w:rFonts w:ascii="Georgia"/>
            </w:rPr>
          </w:pPr>
          <w:r>
            <w:rPr>
              <w:rFonts w:ascii="Georgia"/>
            </w:rPr>
            <w:t>Fecha: 12 de enero de 2021</w:t>
          </w:r>
        </w:p>
      </w:tc>
      <w:tc>
        <w:tcPr>
          <w:tcW w:w="1793" w:type="dxa"/>
          <w:tcBorders>
            <w:left w:val="single" w:sz="8" w:space="0" w:color="000000"/>
          </w:tcBorders>
        </w:tcPr>
        <w:p w14:paraId="7138AE57" w14:textId="77777777" w:rsidR="00683143" w:rsidRDefault="00683143" w:rsidP="00AE6116">
          <w:pPr>
            <w:pStyle w:val="TableParagraph"/>
            <w:spacing w:before="4"/>
            <w:rPr>
              <w:sz w:val="35"/>
            </w:rPr>
          </w:pPr>
        </w:p>
        <w:p w14:paraId="26853D30" w14:textId="5074655C" w:rsidR="00683143" w:rsidRDefault="00683143" w:rsidP="00AE6116">
          <w:pPr>
            <w:pStyle w:val="TableParagraph"/>
            <w:ind w:left="233" w:right="175"/>
            <w:jc w:val="center"/>
            <w:rPr>
              <w:rFonts w:ascii="Georgia" w:hAnsi="Georgia"/>
            </w:rPr>
          </w:pPr>
          <w:r>
            <w:rPr>
              <w:rFonts w:ascii="Georgia" w:hAnsi="Georgia"/>
            </w:rPr>
            <w:t xml:space="preserve">Página </w:t>
          </w:r>
          <w:r w:rsidR="00D22A78">
            <w:rPr>
              <w:rFonts w:ascii="Georgia" w:hAnsi="Georgia"/>
            </w:rPr>
            <w:t>8</w:t>
          </w:r>
          <w:r>
            <w:rPr>
              <w:rFonts w:ascii="Georgia" w:hAnsi="Georgia"/>
            </w:rPr>
            <w:t xml:space="preserve"> </w:t>
          </w:r>
          <w:r w:rsidR="00D22A78">
            <w:rPr>
              <w:rFonts w:ascii="Georgia" w:hAnsi="Georgia"/>
            </w:rPr>
            <w:t>de 8</w:t>
          </w:r>
        </w:p>
      </w:tc>
    </w:tr>
    <w:tr w:rsidR="00683143" w14:paraId="08CF3B8D" w14:textId="77777777" w:rsidTr="00F74087">
      <w:trPr>
        <w:trHeight w:val="307"/>
      </w:trPr>
      <w:tc>
        <w:tcPr>
          <w:tcW w:w="9723" w:type="dxa"/>
          <w:gridSpan w:val="4"/>
        </w:tcPr>
        <w:p w14:paraId="075FFF3B" w14:textId="77777777" w:rsidR="00683143" w:rsidRDefault="00683143" w:rsidP="00AE6116">
          <w:pPr>
            <w:pStyle w:val="TableParagraph"/>
            <w:spacing w:line="242" w:lineRule="exact"/>
            <w:ind w:left="1354"/>
            <w:rPr>
              <w:b/>
            </w:rPr>
          </w:pPr>
          <w:r>
            <w:rPr>
              <w:b/>
            </w:rPr>
            <w:t>PROCEDIMIENTO PARA PLANEACIÓN Y EJECUCIÓN DE SIMULACROS</w:t>
          </w:r>
        </w:p>
      </w:tc>
    </w:tr>
  </w:tbl>
  <w:p w14:paraId="112C3DC8" w14:textId="77777777" w:rsidR="00683143" w:rsidRPr="00AE6116" w:rsidRDefault="00683143" w:rsidP="00AE611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ED363E"/>
    <w:multiLevelType w:val="hybridMultilevel"/>
    <w:tmpl w:val="625A6D66"/>
    <w:lvl w:ilvl="0" w:tplc="807EE95C">
      <w:numFmt w:val="bullet"/>
      <w:lvlText w:val=""/>
      <w:lvlJc w:val="left"/>
      <w:pPr>
        <w:ind w:left="839" w:hanging="360"/>
      </w:pPr>
      <w:rPr>
        <w:rFonts w:hint="default"/>
        <w:w w:val="99"/>
        <w:lang w:val="es-MX" w:eastAsia="en-US" w:bidi="ar-SA"/>
      </w:rPr>
    </w:lvl>
    <w:lvl w:ilvl="1" w:tplc="20362CF4">
      <w:numFmt w:val="bullet"/>
      <w:lvlText w:val="o"/>
      <w:lvlJc w:val="left"/>
      <w:pPr>
        <w:ind w:left="1559" w:hanging="360"/>
      </w:pPr>
      <w:rPr>
        <w:rFonts w:ascii="Courier New" w:eastAsia="Courier New" w:hAnsi="Courier New" w:cs="Courier New" w:hint="default"/>
        <w:w w:val="99"/>
        <w:sz w:val="25"/>
        <w:szCs w:val="25"/>
        <w:lang w:val="es-MX" w:eastAsia="en-US" w:bidi="ar-SA"/>
      </w:rPr>
    </w:lvl>
    <w:lvl w:ilvl="2" w:tplc="E7C63294">
      <w:numFmt w:val="bullet"/>
      <w:lvlText w:val="•"/>
      <w:lvlJc w:val="left"/>
      <w:pPr>
        <w:ind w:left="2512" w:hanging="360"/>
      </w:pPr>
      <w:rPr>
        <w:rFonts w:hint="default"/>
        <w:lang w:val="es-MX" w:eastAsia="en-US" w:bidi="ar-SA"/>
      </w:rPr>
    </w:lvl>
    <w:lvl w:ilvl="3" w:tplc="B320452A">
      <w:numFmt w:val="bullet"/>
      <w:lvlText w:val="•"/>
      <w:lvlJc w:val="left"/>
      <w:pPr>
        <w:ind w:left="3464" w:hanging="360"/>
      </w:pPr>
      <w:rPr>
        <w:rFonts w:hint="default"/>
        <w:lang w:val="es-MX" w:eastAsia="en-US" w:bidi="ar-SA"/>
      </w:rPr>
    </w:lvl>
    <w:lvl w:ilvl="4" w:tplc="DDA80B96">
      <w:numFmt w:val="bullet"/>
      <w:lvlText w:val="•"/>
      <w:lvlJc w:val="left"/>
      <w:pPr>
        <w:ind w:left="4416" w:hanging="360"/>
      </w:pPr>
      <w:rPr>
        <w:rFonts w:hint="default"/>
        <w:lang w:val="es-MX" w:eastAsia="en-US" w:bidi="ar-SA"/>
      </w:rPr>
    </w:lvl>
    <w:lvl w:ilvl="5" w:tplc="B52AC110">
      <w:numFmt w:val="bullet"/>
      <w:lvlText w:val="•"/>
      <w:lvlJc w:val="left"/>
      <w:pPr>
        <w:ind w:left="5368" w:hanging="360"/>
      </w:pPr>
      <w:rPr>
        <w:rFonts w:hint="default"/>
        <w:lang w:val="es-MX" w:eastAsia="en-US" w:bidi="ar-SA"/>
      </w:rPr>
    </w:lvl>
    <w:lvl w:ilvl="6" w:tplc="35CC41B6">
      <w:numFmt w:val="bullet"/>
      <w:lvlText w:val="•"/>
      <w:lvlJc w:val="left"/>
      <w:pPr>
        <w:ind w:left="6320" w:hanging="360"/>
      </w:pPr>
      <w:rPr>
        <w:rFonts w:hint="default"/>
        <w:lang w:val="es-MX" w:eastAsia="en-US" w:bidi="ar-SA"/>
      </w:rPr>
    </w:lvl>
    <w:lvl w:ilvl="7" w:tplc="43EC4174">
      <w:numFmt w:val="bullet"/>
      <w:lvlText w:val="•"/>
      <w:lvlJc w:val="left"/>
      <w:pPr>
        <w:ind w:left="7273" w:hanging="360"/>
      </w:pPr>
      <w:rPr>
        <w:rFonts w:hint="default"/>
        <w:lang w:val="es-MX" w:eastAsia="en-US" w:bidi="ar-SA"/>
      </w:rPr>
    </w:lvl>
    <w:lvl w:ilvl="8" w:tplc="51EE7292">
      <w:numFmt w:val="bullet"/>
      <w:lvlText w:val="•"/>
      <w:lvlJc w:val="left"/>
      <w:pPr>
        <w:ind w:left="8225" w:hanging="360"/>
      </w:pPr>
      <w:rPr>
        <w:rFonts w:hint="default"/>
        <w:lang w:val="es-MX" w:eastAsia="en-US" w:bidi="ar-SA"/>
      </w:rPr>
    </w:lvl>
  </w:abstractNum>
  <w:abstractNum w:abstractNumId="1" w15:restartNumberingAfterBreak="0">
    <w:nsid w:val="5A7B59BD"/>
    <w:multiLevelType w:val="hybridMultilevel"/>
    <w:tmpl w:val="E43C66A2"/>
    <w:lvl w:ilvl="0" w:tplc="DBB2D1D4">
      <w:start w:val="1"/>
      <w:numFmt w:val="decimal"/>
      <w:lvlText w:val="%1."/>
      <w:lvlJc w:val="left"/>
      <w:pPr>
        <w:ind w:left="913" w:hanging="540"/>
        <w:jc w:val="left"/>
      </w:pPr>
      <w:rPr>
        <w:rFonts w:ascii="Arial" w:eastAsia="Arial" w:hAnsi="Arial" w:cs="Arial" w:hint="default"/>
        <w:spacing w:val="-1"/>
        <w:w w:val="97"/>
        <w:sz w:val="24"/>
        <w:szCs w:val="24"/>
        <w:lang w:val="es-MX" w:eastAsia="en-US" w:bidi="ar-SA"/>
      </w:rPr>
    </w:lvl>
    <w:lvl w:ilvl="1" w:tplc="4B1867D8">
      <w:start w:val="1"/>
      <w:numFmt w:val="lowerRoman"/>
      <w:lvlText w:val="%2."/>
      <w:lvlJc w:val="left"/>
      <w:pPr>
        <w:ind w:left="954" w:hanging="495"/>
        <w:jc w:val="right"/>
      </w:pPr>
      <w:rPr>
        <w:rFonts w:ascii="Arial" w:eastAsia="Arial" w:hAnsi="Arial" w:cs="Arial" w:hint="default"/>
        <w:b/>
        <w:bCs/>
        <w:w w:val="100"/>
        <w:sz w:val="24"/>
        <w:szCs w:val="24"/>
        <w:lang w:val="es-MX" w:eastAsia="en-US" w:bidi="ar-SA"/>
      </w:rPr>
    </w:lvl>
    <w:lvl w:ilvl="2" w:tplc="22543E8C">
      <w:numFmt w:val="bullet"/>
      <w:lvlText w:val="o"/>
      <w:lvlJc w:val="left"/>
      <w:pPr>
        <w:ind w:left="954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es-MX" w:eastAsia="en-US" w:bidi="ar-SA"/>
      </w:rPr>
    </w:lvl>
    <w:lvl w:ilvl="3" w:tplc="D37248B2">
      <w:numFmt w:val="bullet"/>
      <w:lvlText w:val="•"/>
      <w:lvlJc w:val="left"/>
      <w:pPr>
        <w:ind w:left="2010" w:hanging="360"/>
      </w:pPr>
      <w:rPr>
        <w:rFonts w:ascii="Arial" w:eastAsia="Arial" w:hAnsi="Arial" w:cs="Arial" w:hint="default"/>
        <w:w w:val="100"/>
        <w:sz w:val="23"/>
        <w:szCs w:val="23"/>
        <w:lang w:val="es-MX" w:eastAsia="en-US" w:bidi="ar-SA"/>
      </w:rPr>
    </w:lvl>
    <w:lvl w:ilvl="4" w:tplc="401A8852">
      <w:numFmt w:val="bullet"/>
      <w:lvlText w:val="•"/>
      <w:lvlJc w:val="left"/>
      <w:pPr>
        <w:ind w:left="3062" w:hanging="360"/>
      </w:pPr>
      <w:rPr>
        <w:rFonts w:ascii="Arial" w:eastAsia="Arial" w:hAnsi="Arial" w:cs="Arial" w:hint="default"/>
        <w:w w:val="100"/>
        <w:sz w:val="23"/>
        <w:szCs w:val="23"/>
        <w:lang w:val="es-MX" w:eastAsia="en-US" w:bidi="ar-SA"/>
      </w:rPr>
    </w:lvl>
    <w:lvl w:ilvl="5" w:tplc="33801A3A">
      <w:numFmt w:val="bullet"/>
      <w:lvlText w:val="•"/>
      <w:lvlJc w:val="left"/>
      <w:pPr>
        <w:ind w:left="5019" w:hanging="360"/>
      </w:pPr>
      <w:rPr>
        <w:rFonts w:hint="default"/>
        <w:lang w:val="es-MX" w:eastAsia="en-US" w:bidi="ar-SA"/>
      </w:rPr>
    </w:lvl>
    <w:lvl w:ilvl="6" w:tplc="9CC6FF56">
      <w:numFmt w:val="bullet"/>
      <w:lvlText w:val="•"/>
      <w:lvlJc w:val="left"/>
      <w:pPr>
        <w:ind w:left="5999" w:hanging="360"/>
      </w:pPr>
      <w:rPr>
        <w:rFonts w:hint="default"/>
        <w:lang w:val="es-MX" w:eastAsia="en-US" w:bidi="ar-SA"/>
      </w:rPr>
    </w:lvl>
    <w:lvl w:ilvl="7" w:tplc="1E46A6F0">
      <w:numFmt w:val="bullet"/>
      <w:lvlText w:val="•"/>
      <w:lvlJc w:val="left"/>
      <w:pPr>
        <w:ind w:left="6979" w:hanging="360"/>
      </w:pPr>
      <w:rPr>
        <w:rFonts w:hint="default"/>
        <w:lang w:val="es-MX" w:eastAsia="en-US" w:bidi="ar-SA"/>
      </w:rPr>
    </w:lvl>
    <w:lvl w:ilvl="8" w:tplc="C4F22C70">
      <w:numFmt w:val="bullet"/>
      <w:lvlText w:val="•"/>
      <w:lvlJc w:val="left"/>
      <w:pPr>
        <w:ind w:left="7959" w:hanging="360"/>
      </w:pPr>
      <w:rPr>
        <w:rFonts w:hint="default"/>
        <w:lang w:val="es-MX" w:eastAsia="en-US" w:bidi="ar-SA"/>
      </w:rPr>
    </w:lvl>
  </w:abstractNum>
  <w:abstractNum w:abstractNumId="2" w15:restartNumberingAfterBreak="0">
    <w:nsid w:val="5E507014"/>
    <w:multiLevelType w:val="hybridMultilevel"/>
    <w:tmpl w:val="0F36FC1C"/>
    <w:lvl w:ilvl="0" w:tplc="73AA9BBC">
      <w:numFmt w:val="bullet"/>
      <w:lvlText w:val=""/>
      <w:lvlJc w:val="left"/>
      <w:pPr>
        <w:ind w:left="1274" w:hanging="435"/>
      </w:pPr>
      <w:rPr>
        <w:rFonts w:ascii="Symbol" w:eastAsia="Symbol" w:hAnsi="Symbol" w:cs="Symbol" w:hint="default"/>
        <w:w w:val="99"/>
        <w:sz w:val="25"/>
        <w:szCs w:val="25"/>
        <w:lang w:val="es-MX" w:eastAsia="en-US" w:bidi="ar-SA"/>
      </w:rPr>
    </w:lvl>
    <w:lvl w:ilvl="1" w:tplc="0426865C">
      <w:numFmt w:val="bullet"/>
      <w:lvlText w:val="•"/>
      <w:lvlJc w:val="left"/>
      <w:pPr>
        <w:ind w:left="2164" w:hanging="435"/>
      </w:pPr>
      <w:rPr>
        <w:rFonts w:hint="default"/>
        <w:lang w:val="es-MX" w:eastAsia="en-US" w:bidi="ar-SA"/>
      </w:rPr>
    </w:lvl>
    <w:lvl w:ilvl="2" w:tplc="FD564FBC">
      <w:numFmt w:val="bullet"/>
      <w:lvlText w:val="•"/>
      <w:lvlJc w:val="left"/>
      <w:pPr>
        <w:ind w:left="3049" w:hanging="435"/>
      </w:pPr>
      <w:rPr>
        <w:rFonts w:hint="default"/>
        <w:lang w:val="es-MX" w:eastAsia="en-US" w:bidi="ar-SA"/>
      </w:rPr>
    </w:lvl>
    <w:lvl w:ilvl="3" w:tplc="67603880">
      <w:numFmt w:val="bullet"/>
      <w:lvlText w:val="•"/>
      <w:lvlJc w:val="left"/>
      <w:pPr>
        <w:ind w:left="3934" w:hanging="435"/>
      </w:pPr>
      <w:rPr>
        <w:rFonts w:hint="default"/>
        <w:lang w:val="es-MX" w:eastAsia="en-US" w:bidi="ar-SA"/>
      </w:rPr>
    </w:lvl>
    <w:lvl w:ilvl="4" w:tplc="0E1A812A">
      <w:numFmt w:val="bullet"/>
      <w:lvlText w:val="•"/>
      <w:lvlJc w:val="left"/>
      <w:pPr>
        <w:ind w:left="4819" w:hanging="435"/>
      </w:pPr>
      <w:rPr>
        <w:rFonts w:hint="default"/>
        <w:lang w:val="es-MX" w:eastAsia="en-US" w:bidi="ar-SA"/>
      </w:rPr>
    </w:lvl>
    <w:lvl w:ilvl="5" w:tplc="D08E7178">
      <w:numFmt w:val="bullet"/>
      <w:lvlText w:val="•"/>
      <w:lvlJc w:val="left"/>
      <w:pPr>
        <w:ind w:left="5704" w:hanging="435"/>
      </w:pPr>
      <w:rPr>
        <w:rFonts w:hint="default"/>
        <w:lang w:val="es-MX" w:eastAsia="en-US" w:bidi="ar-SA"/>
      </w:rPr>
    </w:lvl>
    <w:lvl w:ilvl="6" w:tplc="64A46840">
      <w:numFmt w:val="bullet"/>
      <w:lvlText w:val="•"/>
      <w:lvlJc w:val="left"/>
      <w:pPr>
        <w:ind w:left="6589" w:hanging="435"/>
      </w:pPr>
      <w:rPr>
        <w:rFonts w:hint="default"/>
        <w:lang w:val="es-MX" w:eastAsia="en-US" w:bidi="ar-SA"/>
      </w:rPr>
    </w:lvl>
    <w:lvl w:ilvl="7" w:tplc="BDB44818">
      <w:numFmt w:val="bullet"/>
      <w:lvlText w:val="•"/>
      <w:lvlJc w:val="left"/>
      <w:pPr>
        <w:ind w:left="7474" w:hanging="435"/>
      </w:pPr>
      <w:rPr>
        <w:rFonts w:hint="default"/>
        <w:lang w:val="es-MX" w:eastAsia="en-US" w:bidi="ar-SA"/>
      </w:rPr>
    </w:lvl>
    <w:lvl w:ilvl="8" w:tplc="36FE06FC">
      <w:numFmt w:val="bullet"/>
      <w:lvlText w:val="•"/>
      <w:lvlJc w:val="left"/>
      <w:pPr>
        <w:ind w:left="8359" w:hanging="435"/>
      </w:pPr>
      <w:rPr>
        <w:rFonts w:hint="default"/>
        <w:lang w:val="es-MX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F39"/>
    <w:rsid w:val="000829D8"/>
    <w:rsid w:val="000C5E79"/>
    <w:rsid w:val="00117961"/>
    <w:rsid w:val="002F6CBE"/>
    <w:rsid w:val="00526D6F"/>
    <w:rsid w:val="00540EE2"/>
    <w:rsid w:val="005504F4"/>
    <w:rsid w:val="00561B31"/>
    <w:rsid w:val="005C0D99"/>
    <w:rsid w:val="006166BA"/>
    <w:rsid w:val="00666F21"/>
    <w:rsid w:val="006816AB"/>
    <w:rsid w:val="00683143"/>
    <w:rsid w:val="00745F39"/>
    <w:rsid w:val="007C39FB"/>
    <w:rsid w:val="008F356A"/>
    <w:rsid w:val="009624B5"/>
    <w:rsid w:val="00977E1F"/>
    <w:rsid w:val="00AE6116"/>
    <w:rsid w:val="00BD2FD4"/>
    <w:rsid w:val="00C0156E"/>
    <w:rsid w:val="00C35A82"/>
    <w:rsid w:val="00C93D54"/>
    <w:rsid w:val="00D20931"/>
    <w:rsid w:val="00D22A78"/>
    <w:rsid w:val="00F63907"/>
    <w:rsid w:val="00F7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54E1323E"/>
  <w15:docId w15:val="{45194F9A-11C6-494C-8654-224C570C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/>
    </w:rPr>
  </w:style>
  <w:style w:type="paragraph" w:styleId="Ttulo1">
    <w:name w:val="heading 1"/>
    <w:basedOn w:val="Normal"/>
    <w:uiPriority w:val="9"/>
    <w:qFormat/>
    <w:pPr>
      <w:ind w:left="954" w:hanging="560"/>
      <w:outlineLvl w:val="0"/>
    </w:pPr>
    <w:rPr>
      <w:b/>
      <w:bCs/>
      <w:sz w:val="26"/>
      <w:szCs w:val="26"/>
    </w:rPr>
  </w:style>
  <w:style w:type="paragraph" w:styleId="Ttulo2">
    <w:name w:val="heading 2"/>
    <w:basedOn w:val="Normal"/>
    <w:uiPriority w:val="9"/>
    <w:unhideWhenUsed/>
    <w:qFormat/>
    <w:pPr>
      <w:ind w:left="954" w:hanging="627"/>
      <w:outlineLvl w:val="1"/>
    </w:pPr>
    <w:rPr>
      <w:b/>
      <w:bCs/>
      <w:sz w:val="25"/>
      <w:szCs w:val="25"/>
    </w:rPr>
  </w:style>
  <w:style w:type="paragraph" w:styleId="Ttulo3">
    <w:name w:val="heading 3"/>
    <w:basedOn w:val="Normal"/>
    <w:uiPriority w:val="9"/>
    <w:unhideWhenUsed/>
    <w:qFormat/>
    <w:pPr>
      <w:ind w:left="119"/>
      <w:outlineLvl w:val="2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954" w:hanging="361"/>
    </w:pPr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962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C5E7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C5E79"/>
    <w:rPr>
      <w:rFonts w:ascii="Arial" w:eastAsia="Arial" w:hAnsi="Arial" w:cs="Arial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0C5E7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C5E79"/>
    <w:rPr>
      <w:rFonts w:ascii="Arial" w:eastAsia="Arial" w:hAnsi="Arial" w:cs="Arial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F1106-28A7-4C98-9DA5-4A69A386A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8</Pages>
  <Words>1345</Words>
  <Characters>7403</Characters>
  <Application>Microsoft Office Word</Application>
  <DocSecurity>0</DocSecurity>
  <Lines>61</Lines>
  <Paragraphs>17</Paragraphs>
  <ScaleCrop>false</ScaleCrop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PREVENCION EN LA MANIPULACION MANUAL DE CARGAS</dc:title>
  <dc:subject>PROCEDIMIENTO DE PREVENCION EN LA MANIPULACION MANUAL DE CARGAS</dc:subject>
  <dc:creator>Oficina de Prevención de Riesgos Laborales y Calidad Ambiental</dc:creator>
  <cp:lastModifiedBy>Arturo Mercado</cp:lastModifiedBy>
  <cp:revision>27</cp:revision>
  <dcterms:created xsi:type="dcterms:W3CDTF">2021-01-12T16:25:00Z</dcterms:created>
  <dcterms:modified xsi:type="dcterms:W3CDTF">2021-01-14T16:41:00Z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2021-01-12T00:00:00Z</vt:filetime>
  </property>
</Properties>
</file>